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微软雅黑" w:hAnsi="微软雅黑" w:eastAsia="微软雅黑"/>
          <w:color w:val="000000" w:themeColor="text1"/>
          <w14:textFill>
            <w14:solidFill>
              <w14:schemeClr w14:val="tx1"/>
            </w14:solidFill>
          </w14:textFill>
        </w:rPr>
        <w:id w:val="-235627405"/>
        <w:docPartObj>
          <w:docPartGallery w:val="autotext"/>
        </w:docPartObj>
      </w:sdtPr>
      <w:sdtEndPr>
        <w:rPr>
          <w:rFonts w:ascii="微软雅黑" w:hAnsi="微软雅黑" w:eastAsia="微软雅黑"/>
          <w:color w:val="000000" w:themeColor="text1"/>
          <w:sz w:val="20"/>
          <w14:textFill>
            <w14:solidFill>
              <w14:schemeClr w14:val="tx1"/>
            </w14:solidFill>
          </w14:textFill>
        </w:rPr>
      </w:sdtEndPr>
      <w:sdtContent>
        <w:p>
          <w:pPr>
            <w:pStyle w:val="36"/>
            <w:widowControl w:val="0"/>
            <w:numPr>
              <w:ilvl w:val="0"/>
              <w:numId w:val="2"/>
            </w:numPr>
            <w:spacing w:line="360" w:lineRule="auto"/>
            <w:ind w:left="0" w:firstLine="480"/>
            <w:rPr>
              <w:rFonts w:ascii="微软雅黑" w:hAnsi="微软雅黑" w:eastAsia="微软雅黑"/>
              <w:b/>
            </w:rPr>
          </w:pPr>
          <w:bookmarkStart w:id="2" w:name="_GoBack"/>
          <w:bookmarkEnd w:id="2"/>
          <w:r>
            <w:rPr>
              <w:rFonts w:ascii="微软雅黑" w:hAnsi="微软雅黑" w:eastAsia="微软雅黑"/>
              <w:color w:val="000000" w:themeColor="text1"/>
              <w14:textFill>
                <w14:solidFill>
                  <w14:schemeClr w14:val="tx1"/>
                </w14:solidFill>
              </w14:textFill>
            </w:rPr>
            <w:t xml:space="preserve">  </w:t>
          </w:r>
          <w:r>
            <w:rPr>
              <w:rFonts w:hint="eastAsia" w:ascii="微软雅黑" w:hAnsi="微软雅黑" w:eastAsia="微软雅黑"/>
              <w:b/>
            </w:rPr>
            <w:t>培训内容：</w:t>
          </w:r>
        </w:p>
        <w:p>
          <w:pPr>
            <w:pStyle w:val="36"/>
            <w:spacing w:line="360" w:lineRule="auto"/>
            <w:ind w:firstLine="480"/>
            <w:rPr>
              <w:rFonts w:ascii="微软雅黑" w:hAnsi="微软雅黑" w:eastAsia="微软雅黑"/>
              <w:lang w:eastAsia="zh-CN"/>
            </w:rPr>
          </w:pPr>
          <w:r>
            <w:rPr>
              <w:rFonts w:hint="eastAsia" w:ascii="微软雅黑" w:hAnsi="微软雅黑" w:eastAsia="微软雅黑"/>
              <w:lang w:eastAsia="zh-CN"/>
            </w:rPr>
            <w:t>1．乙方按照甲方约定的培训课程：</w:t>
          </w:r>
          <w:r>
            <w:rPr>
              <w:rFonts w:ascii="微软雅黑" w:hAnsi="微软雅黑" w:eastAsia="微软雅黑"/>
              <w:u w:val="single"/>
              <w:lang w:eastAsia="zh-CN"/>
            </w:rPr>
            <w:t>《</w:t>
          </w:r>
          <w:r>
            <w:rPr>
              <w:rFonts w:hint="eastAsia" w:ascii="微软雅黑" w:hAnsi="微软雅黑" w:eastAsia="微软雅黑"/>
              <w:u w:val="single"/>
              <w:lang w:eastAsia="zh-CN"/>
            </w:rPr>
            <w:t>福建省</w:t>
          </w:r>
          <w:r>
            <w:rPr>
              <w:rFonts w:hint="eastAsia" w:ascii="微软雅黑" w:hAnsi="微软雅黑" w:eastAsia="微软雅黑"/>
              <w:u w:val="single"/>
              <w:lang w:val="en-US" w:eastAsia="zh-CN"/>
            </w:rPr>
            <w:t>职业院校</w:t>
          </w:r>
          <w:r>
            <w:rPr>
              <w:rFonts w:hint="eastAsia" w:ascii="微软雅黑" w:hAnsi="微软雅黑" w:eastAsia="微软雅黑"/>
              <w:u w:val="single"/>
              <w:lang w:eastAsia="zh-CN"/>
            </w:rPr>
            <w:t>技能大赛信息网络安全技术培训》</w:t>
          </w:r>
          <w:r>
            <w:rPr>
              <w:rFonts w:hint="eastAsia" w:ascii="微软雅黑" w:hAnsi="微软雅黑" w:eastAsia="微软雅黑"/>
              <w:lang w:eastAsia="zh-CN"/>
            </w:rPr>
            <w:t>，在课程设置、课程内容、讲课形式（含线上、线下）、时间、地点安排等全部相关内容，通过甲、乙双方通过共同协商共同完成。</w:t>
          </w:r>
        </w:p>
        <w:p>
          <w:pPr>
            <w:widowControl w:val="0"/>
            <w:spacing w:line="360" w:lineRule="auto"/>
            <w:ind w:firstLine="420" w:firstLineChars="200"/>
            <w:rPr>
              <w:rFonts w:ascii="微软雅黑" w:hAnsi="微软雅黑" w:eastAsia="微软雅黑"/>
              <w:lang w:eastAsia="zh-CN"/>
            </w:rPr>
          </w:pPr>
          <w:r>
            <w:rPr>
              <w:rFonts w:ascii="微软雅黑" w:hAnsi="微软雅黑" w:eastAsia="微软雅黑"/>
              <w:lang w:val="en-GB" w:eastAsia="zh-CN"/>
            </w:rPr>
            <w:t>2</w:t>
          </w:r>
          <w:r>
            <w:rPr>
              <w:rFonts w:hint="eastAsia" w:ascii="微软雅黑" w:hAnsi="微软雅黑" w:eastAsia="微软雅黑"/>
              <w:lang w:eastAsia="zh-CN"/>
            </w:rPr>
            <w:t>．具体培训内容请参看附件1：课程大纲。</w:t>
          </w:r>
        </w:p>
        <w:p>
          <w:pPr>
            <w:pStyle w:val="36"/>
            <w:widowControl w:val="0"/>
            <w:numPr>
              <w:ilvl w:val="0"/>
              <w:numId w:val="2"/>
            </w:numPr>
            <w:spacing w:line="360" w:lineRule="auto"/>
            <w:ind w:left="0" w:firstLine="480"/>
            <w:rPr>
              <w:rFonts w:ascii="微软雅黑" w:hAnsi="微软雅黑" w:eastAsia="微软雅黑"/>
              <w:b/>
              <w:lang w:eastAsia="zh-CN"/>
            </w:rPr>
          </w:pPr>
          <w:r>
            <w:rPr>
              <w:rFonts w:hint="eastAsia" w:ascii="微软雅黑" w:hAnsi="微软雅黑" w:eastAsia="微软雅黑"/>
              <w:b/>
              <w:lang w:eastAsia="zh-CN"/>
            </w:rPr>
            <w:t>培训讲师及实行条件要求</w:t>
          </w:r>
        </w:p>
        <w:p>
          <w:pPr>
            <w:pStyle w:val="36"/>
            <w:widowControl w:val="0"/>
            <w:numPr>
              <w:ilvl w:val="0"/>
              <w:numId w:val="3"/>
            </w:numPr>
            <w:spacing w:line="360" w:lineRule="auto"/>
            <w:ind w:firstLineChars="0"/>
            <w:rPr>
              <w:rFonts w:ascii="微软雅黑" w:hAnsi="微软雅黑" w:eastAsia="微软雅黑"/>
              <w:bCs/>
              <w:lang w:eastAsia="zh-CN"/>
            </w:rPr>
          </w:pPr>
          <w:r>
            <w:rPr>
              <w:rFonts w:hint="eastAsia" w:ascii="微软雅黑" w:hAnsi="微软雅黑" w:eastAsia="微软雅黑"/>
              <w:bCs/>
              <w:lang w:eastAsia="zh-CN"/>
            </w:rPr>
            <w:t>师资资质要求，相关讲师必须有相应的资质证书</w:t>
          </w:r>
        </w:p>
        <w:p>
          <w:pPr>
            <w:ind w:left="788" w:leftChars="375"/>
            <w:rPr>
              <w:rFonts w:eastAsiaTheme="minorEastAsia"/>
              <w:sz w:val="21"/>
              <w:lang w:eastAsia="zh-CN"/>
            </w:rPr>
          </w:pPr>
          <w:r>
            <w:rPr>
              <w:lang w:eastAsia="zh-CN"/>
            </w:rPr>
            <w:t>Linux</w:t>
          </w:r>
          <w:r>
            <w:rPr>
              <w:rFonts w:hint="eastAsia"/>
              <w:lang w:eastAsia="zh-CN"/>
            </w:rPr>
            <w:t>系统讲师要求：</w:t>
          </w:r>
        </w:p>
        <w:p>
          <w:pPr>
            <w:ind w:left="788" w:leftChars="375"/>
            <w:rPr>
              <w:lang w:eastAsia="zh-CN"/>
            </w:rPr>
          </w:pPr>
          <w:r>
            <w:rPr>
              <w:rFonts w:hint="eastAsia"/>
              <w:lang w:eastAsia="zh-CN"/>
            </w:rPr>
            <w:t>红帽原厂讲师认证</w:t>
          </w:r>
        </w:p>
        <w:p>
          <w:pPr>
            <w:ind w:left="788" w:leftChars="375"/>
            <w:rPr>
              <w:lang w:eastAsia="zh-CN"/>
            </w:rPr>
          </w:pPr>
          <w:r>
            <w:rPr>
              <w:rFonts w:hint="eastAsia"/>
              <w:lang w:eastAsia="zh-CN"/>
            </w:rPr>
            <w:t>红帽系统</w:t>
          </w:r>
          <w:r>
            <w:rPr>
              <w:lang w:eastAsia="zh-CN"/>
            </w:rPr>
            <w:t>RHCA</w:t>
          </w:r>
          <w:r>
            <w:rPr>
              <w:rFonts w:hint="eastAsia"/>
              <w:lang w:eastAsia="zh-CN"/>
            </w:rPr>
            <w:t>架构师认证级别为</w:t>
          </w:r>
          <w:r>
            <w:rPr>
              <w:lang w:eastAsia="zh-CN"/>
            </w:rPr>
            <w:t>XI</w:t>
          </w:r>
        </w:p>
        <w:p>
          <w:pPr>
            <w:ind w:left="788" w:leftChars="375"/>
            <w:rPr>
              <w:lang w:eastAsia="zh-CN"/>
            </w:rPr>
          </w:pPr>
          <w:r>
            <w:rPr>
              <w:rFonts w:hint="eastAsia"/>
              <w:lang w:eastAsia="zh-CN"/>
            </w:rPr>
            <w:t>红帽云计算</w:t>
          </w:r>
          <w:r>
            <w:rPr>
              <w:lang w:eastAsia="zh-CN"/>
            </w:rPr>
            <w:t>OpenStack</w:t>
          </w:r>
          <w:r>
            <w:rPr>
              <w:rFonts w:hint="eastAsia"/>
              <w:lang w:eastAsia="zh-CN"/>
            </w:rPr>
            <w:t>工程师认证</w:t>
          </w:r>
        </w:p>
        <w:p>
          <w:pPr>
            <w:ind w:left="788" w:leftChars="375"/>
            <w:rPr>
              <w:lang w:eastAsia="zh-CN"/>
            </w:rPr>
          </w:pPr>
        </w:p>
        <w:p>
          <w:pPr>
            <w:ind w:left="788" w:leftChars="375"/>
            <w:rPr>
              <w:lang w:eastAsia="zh-CN"/>
            </w:rPr>
          </w:pPr>
          <w:r>
            <w:rPr>
              <w:lang w:eastAsia="zh-CN"/>
            </w:rPr>
            <w:t>Windows</w:t>
          </w:r>
          <w:r>
            <w:rPr>
              <w:rFonts w:hint="eastAsia"/>
              <w:lang w:eastAsia="zh-CN"/>
            </w:rPr>
            <w:t>系统讲师要求：</w:t>
          </w:r>
        </w:p>
        <w:p>
          <w:pPr>
            <w:ind w:left="788" w:leftChars="375"/>
            <w:rPr>
              <w:lang w:eastAsia="zh-CN"/>
            </w:rPr>
          </w:pPr>
          <w:r>
            <w:rPr>
              <w:rFonts w:hint="eastAsia"/>
              <w:lang w:eastAsia="zh-CN"/>
            </w:rPr>
            <w:t>微软原厂讲师认证</w:t>
          </w:r>
        </w:p>
        <w:p>
          <w:pPr>
            <w:ind w:left="788" w:leftChars="375"/>
            <w:rPr>
              <w:lang w:eastAsia="zh-CN"/>
            </w:rPr>
          </w:pPr>
          <w:r>
            <w:rPr>
              <w:rFonts w:hint="eastAsia"/>
              <w:lang w:eastAsia="zh-CN"/>
            </w:rPr>
            <w:t>微软认证系统工程师（</w:t>
          </w:r>
          <w:r>
            <w:rPr>
              <w:lang w:eastAsia="zh-CN"/>
            </w:rPr>
            <w:t>MCSE</w:t>
          </w:r>
          <w:r>
            <w:rPr>
              <w:rFonts w:hint="eastAsia"/>
              <w:lang w:eastAsia="zh-CN"/>
            </w:rPr>
            <w:t>）</w:t>
          </w:r>
        </w:p>
        <w:p>
          <w:pPr>
            <w:pStyle w:val="36"/>
            <w:widowControl w:val="0"/>
            <w:numPr>
              <w:ilvl w:val="0"/>
              <w:numId w:val="3"/>
            </w:numPr>
            <w:spacing w:line="360" w:lineRule="auto"/>
            <w:ind w:firstLineChars="0"/>
            <w:rPr>
              <w:rFonts w:ascii="微软雅黑" w:hAnsi="微软雅黑" w:eastAsia="微软雅黑"/>
              <w:bCs/>
              <w:lang w:eastAsia="zh-CN"/>
            </w:rPr>
          </w:pPr>
          <w:r>
            <w:rPr>
              <w:rFonts w:hint="eastAsia" w:ascii="微软雅黑" w:hAnsi="微软雅黑" w:eastAsia="微软雅黑"/>
              <w:bCs/>
              <w:lang w:eastAsia="zh-CN"/>
            </w:rPr>
            <w:t>实训条件要求</w:t>
          </w:r>
        </w:p>
        <w:p>
          <w:pPr>
            <w:pStyle w:val="36"/>
            <w:widowControl w:val="0"/>
            <w:spacing w:line="360" w:lineRule="auto"/>
            <w:ind w:left="780" w:firstLine="0" w:firstLineChars="0"/>
            <w:rPr>
              <w:rFonts w:hint="eastAsia"/>
              <w:lang w:eastAsia="zh-CN"/>
            </w:rPr>
          </w:pPr>
          <w:r>
            <w:rPr>
              <w:rFonts w:hint="eastAsia"/>
              <w:lang w:eastAsia="zh-CN"/>
            </w:rPr>
            <w:t>具备公有云实验室，可以同时满足</w:t>
          </w:r>
          <w:r>
            <w:rPr>
              <w:lang w:eastAsia="zh-CN"/>
            </w:rPr>
            <w:t>Windows</w:t>
          </w:r>
          <w:r>
            <w:rPr>
              <w:rFonts w:hint="eastAsia"/>
              <w:lang w:eastAsia="zh-CN"/>
            </w:rPr>
            <w:t>、</w:t>
          </w:r>
          <w:r>
            <w:rPr>
              <w:lang w:eastAsia="zh-CN"/>
            </w:rPr>
            <w:t>Linux</w:t>
          </w:r>
          <w:r>
            <w:rPr>
              <w:rFonts w:hint="eastAsia"/>
              <w:lang w:eastAsia="zh-CN"/>
            </w:rPr>
            <w:t>实验要求。</w:t>
          </w:r>
        </w:p>
        <w:p>
          <w:pPr>
            <w:pStyle w:val="36"/>
            <w:widowControl w:val="0"/>
            <w:spacing w:line="360" w:lineRule="auto"/>
            <w:rPr>
              <w:rFonts w:hint="default"/>
              <w:lang w:val="en-US" w:eastAsia="zh-CN"/>
            </w:rPr>
          </w:pPr>
          <w:r>
            <w:rPr>
              <w:rFonts w:hint="eastAsia"/>
              <w:lang w:val="en-US" w:eastAsia="zh-CN"/>
            </w:rPr>
            <w:t>三、报价</w:t>
          </w:r>
        </w:p>
        <w:p>
          <w:pPr>
            <w:pStyle w:val="36"/>
            <w:widowControl w:val="0"/>
            <w:spacing w:line="360" w:lineRule="auto"/>
            <w:ind w:left="780" w:firstLine="0" w:firstLineChars="0"/>
            <w:rPr>
              <w:rFonts w:hint="eastAsia"/>
              <w:sz w:val="28"/>
              <w:szCs w:val="28"/>
              <w:u w:val="single"/>
              <w:lang w:val="en-US" w:eastAsia="zh-CN"/>
            </w:rPr>
          </w:pPr>
          <w:r>
            <w:rPr>
              <w:rFonts w:hint="eastAsia"/>
              <w:sz w:val="28"/>
              <w:szCs w:val="28"/>
              <w:u w:val="single"/>
              <w:lang w:val="en-US" w:eastAsia="zh-CN"/>
            </w:rPr>
            <w:t>报价（含税）：                            元</w:t>
          </w:r>
        </w:p>
        <w:p>
          <w:pPr>
            <w:ind w:firstLine="400" w:firstLineChars="200"/>
            <w:rPr>
              <w:rFonts w:hint="default" w:ascii="微软雅黑" w:hAnsi="微软雅黑" w:eastAsia="微软雅黑"/>
              <w:color w:val="000000" w:themeColor="text1"/>
              <w:sz w:val="20"/>
              <w:lang w:val="en-US" w:eastAsia="zh-CN"/>
              <w14:textFill>
                <w14:solidFill>
                  <w14:schemeClr w14:val="tx1"/>
                </w14:solidFill>
              </w14:textFill>
            </w:rPr>
          </w:pPr>
          <w:bookmarkStart w:id="0" w:name="_Toc67658630"/>
          <w:r>
            <w:rPr>
              <w:rFonts w:hint="eastAsia" w:ascii="微软雅黑" w:hAnsi="微软雅黑" w:eastAsia="微软雅黑"/>
              <w:color w:val="000000" w:themeColor="text1"/>
              <w:sz w:val="20"/>
              <w:lang w:val="en-US" w:eastAsia="zh-CN"/>
              <w14:textFill>
                <w14:solidFill>
                  <w14:schemeClr w14:val="tx1"/>
                </w14:solidFill>
              </w14:textFill>
            </w:rPr>
            <w:t>四、其他要求</w:t>
          </w:r>
        </w:p>
        <w:p>
          <w:pPr>
            <w:ind w:firstLine="420" w:firstLineChars="200"/>
            <w:rPr>
              <w:rFonts w:hint="eastAsia"/>
            </w:rPr>
          </w:pPr>
          <w:r>
            <w:rPr>
              <w:rFonts w:hint="eastAsia"/>
            </w:rPr>
            <w:t>1、报价密封盖章后有效期内送到嘉庚大楼812总务处或北门门岗但需提前电话确定联系，报价有效期至2021年12月1</w:t>
          </w:r>
          <w:r>
            <w:rPr>
              <w:rFonts w:hint="eastAsia"/>
              <w:lang w:val="en-US" w:eastAsia="zh-CN"/>
            </w:rPr>
            <w:t>5</w:t>
          </w:r>
          <w:r>
            <w:rPr>
              <w:rFonts w:hint="eastAsia"/>
            </w:rPr>
            <w:t>日上午9点，报价含税；</w:t>
          </w:r>
        </w:p>
        <w:p>
          <w:pPr>
            <w:ind w:firstLine="420"/>
            <w:rPr>
              <w:rFonts w:hint="eastAsia"/>
            </w:rPr>
          </w:pPr>
          <w:r>
            <w:rPr>
              <w:rFonts w:hint="eastAsia"/>
            </w:rPr>
            <w:t>2、报价文件封口未密封盖章及报价文件封面未写项目内容的全部为无效报价；</w:t>
          </w:r>
        </w:p>
        <w:tbl>
          <w:tblPr>
            <w:tblStyle w:val="22"/>
            <w:tblW w:w="15160" w:type="dxa"/>
            <w:tblInd w:w="0" w:type="dxa"/>
            <w:shd w:val="clear" w:color="auto" w:fill="auto"/>
            <w:tblLayout w:type="fixed"/>
            <w:tblCellMar>
              <w:top w:w="0" w:type="dxa"/>
              <w:left w:w="0" w:type="dxa"/>
              <w:bottom w:w="0" w:type="dxa"/>
              <w:right w:w="0" w:type="dxa"/>
            </w:tblCellMar>
          </w:tblPr>
          <w:tblGrid>
            <w:gridCol w:w="1130"/>
            <w:gridCol w:w="2235"/>
            <w:gridCol w:w="2760"/>
            <w:gridCol w:w="690"/>
            <w:gridCol w:w="3330"/>
            <w:gridCol w:w="840"/>
            <w:gridCol w:w="1200"/>
            <w:gridCol w:w="2975"/>
          </w:tblGrid>
          <w:tr>
            <w:tblPrEx>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报价单位：</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集美工业学校总务处</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联系人：方维钦  7790922</w:t>
                </w: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82" w:hRule="atLeast"/>
            </w:trPr>
            <w:tc>
              <w:tcPr>
                <w:tcW w:w="11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2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60" w:type="dxa"/>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2021年12月9日</w:t>
                </w:r>
              </w:p>
            </w:tc>
            <w:tc>
              <w:tcPr>
                <w:tcW w:w="6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技术联系人：田老师 15359405352</w:t>
                </w:r>
              </w:p>
              <w:tbl>
                <w:tblPr>
                  <w:tblW w:w="8730" w:type="dxa"/>
                  <w:tblCellSpacing w:w="15"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15"/>
                  <w:gridCol w:w="7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blCellSpacing w:w="15" w:type="dxa"/>
                  </w:trPr>
                  <w:tc>
                    <w:tcPr>
                      <w:tcW w:w="1170" w:type="dxa"/>
                      <w:shd w:val="clear"/>
                      <w:vAlign w:val="center"/>
                    </w:tcPr>
                    <w:p>
                      <w:pPr>
                        <w:rPr>
                          <w:rFonts w:hint="eastAsia" w:ascii="宋体" w:hAnsi="宋体" w:eastAsia="宋体" w:cs="宋体"/>
                          <w:sz w:val="18"/>
                          <w:szCs w:val="18"/>
                        </w:rPr>
                      </w:pPr>
                    </w:p>
                  </w:tc>
                  <w:tc>
                    <w:tcPr>
                      <w:tcW w:w="7470" w:type="dxa"/>
                      <w:shd w:val="clear"/>
                      <w:vAlign w:val="center"/>
                    </w:tcPr>
                    <w:p>
                      <w:pPr>
                        <w:keepNext w:val="0"/>
                        <w:keepLines w:val="0"/>
                        <w:widowControl/>
                        <w:suppressLineNumbers w:val="0"/>
                        <w:jc w:val="left"/>
                        <w:rPr>
                          <w:rFonts w:hint="eastAsia" w:ascii="宋体" w:hAnsi="宋体" w:eastAsia="宋体" w:cs="宋体"/>
                          <w:sz w:val="18"/>
                          <w:szCs w:val="18"/>
                        </w:rPr>
                      </w:pPr>
                    </w:p>
                  </w:tc>
                </w:tr>
              </w:tbl>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9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sdtContent>
    </w:sdt>
    <w:p>
      <w:pPr>
        <w:widowControl/>
        <w:jc w:val="left"/>
        <w:rPr>
          <w:rFonts w:ascii="微软雅黑" w:hAnsi="微软雅黑" w:eastAsia="微软雅黑"/>
          <w:b/>
          <w:bCs/>
          <w:sz w:val="24"/>
          <w:szCs w:val="24"/>
        </w:rPr>
      </w:pPr>
      <w:r>
        <w:rPr>
          <w:rFonts w:ascii="微软雅黑" w:hAnsi="微软雅黑" w:eastAsia="微软雅黑"/>
          <w:b/>
          <w:bCs/>
          <w:sz w:val="24"/>
          <w:szCs w:val="24"/>
        </w:rPr>
        <w:br w:type="page"/>
      </w:r>
    </w:p>
    <w:bookmarkEnd w:id="0"/>
    <w:p>
      <w:pPr>
        <w:rPr>
          <w:rFonts w:ascii="微软雅黑" w:hAnsi="微软雅黑" w:eastAsia="微软雅黑"/>
          <w:b/>
          <w:bCs/>
          <w:sz w:val="24"/>
          <w:szCs w:val="24"/>
        </w:rPr>
      </w:pPr>
      <w:bookmarkStart w:id="1" w:name="_Toc67658633"/>
      <w:r>
        <w:rPr>
          <w:rFonts w:hint="eastAsia" w:ascii="微软雅黑" w:hAnsi="微软雅黑" w:eastAsia="微软雅黑"/>
          <w:lang w:eastAsia="zh-CN"/>
        </w:rPr>
        <w:t>附件1：</w:t>
      </w:r>
      <w:r>
        <w:rPr>
          <w:rFonts w:hint="eastAsia" w:ascii="微软雅黑" w:hAnsi="微软雅黑" w:eastAsia="微软雅黑"/>
          <w:b/>
          <w:bCs/>
          <w:sz w:val="24"/>
          <w:szCs w:val="24"/>
        </w:rPr>
        <w:t>课程大纲</w:t>
      </w:r>
      <w:bookmarkEnd w:id="1"/>
    </w:p>
    <w:tbl>
      <w:tblPr>
        <w:tblStyle w:val="23"/>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386"/>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shd w:val="clear" w:color="auto" w:fill="F1F1F1" w:themeFill="background1" w:themeFillShade="F2"/>
          </w:tcPr>
          <w:p>
            <w:pPr>
              <w:jc w:val="center"/>
              <w:rPr>
                <w:rFonts w:ascii="微软雅黑" w:hAnsi="微软雅黑" w:eastAsia="微软雅黑"/>
                <w:b/>
                <w:bCs/>
              </w:rPr>
            </w:pPr>
            <w:r>
              <w:rPr>
                <w:rFonts w:hint="eastAsia" w:ascii="微软雅黑" w:hAnsi="微软雅黑" w:eastAsia="微软雅黑"/>
                <w:b/>
                <w:bCs/>
              </w:rPr>
              <w:t>时间</w:t>
            </w:r>
          </w:p>
        </w:tc>
        <w:tc>
          <w:tcPr>
            <w:tcW w:w="5386" w:type="dxa"/>
            <w:shd w:val="clear" w:color="auto" w:fill="F1F1F1" w:themeFill="background1" w:themeFillShade="F2"/>
          </w:tcPr>
          <w:p>
            <w:pPr>
              <w:jc w:val="center"/>
              <w:rPr>
                <w:rFonts w:ascii="微软雅黑" w:hAnsi="微软雅黑" w:eastAsia="微软雅黑"/>
                <w:b/>
                <w:bCs/>
              </w:rPr>
            </w:pPr>
            <w:r>
              <w:rPr>
                <w:rFonts w:hint="eastAsia" w:ascii="微软雅黑" w:hAnsi="微软雅黑" w:eastAsia="微软雅黑"/>
                <w:b/>
                <w:bCs/>
              </w:rPr>
              <w:t>Linux课程</w:t>
            </w:r>
          </w:p>
        </w:tc>
        <w:tc>
          <w:tcPr>
            <w:tcW w:w="1604" w:type="dxa"/>
            <w:shd w:val="clear" w:color="auto" w:fill="F1F1F1" w:themeFill="background1" w:themeFillShade="F2"/>
          </w:tcPr>
          <w:p>
            <w:pPr>
              <w:jc w:val="center"/>
              <w:rPr>
                <w:rFonts w:ascii="微软雅黑" w:hAnsi="微软雅黑" w:eastAsia="微软雅黑"/>
                <w:b/>
                <w:bCs/>
              </w:rPr>
            </w:pPr>
            <w:r>
              <w:rPr>
                <w:rFonts w:hint="eastAsia" w:ascii="微软雅黑" w:hAnsi="微软雅黑" w:eastAsia="微软雅黑"/>
                <w:b/>
                <w:bCs/>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trPr>
        <w:tc>
          <w:tcPr>
            <w:tcW w:w="1526" w:type="dxa"/>
          </w:tcPr>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ind w:firstLine="210" w:firstLineChars="100"/>
              <w:rPr>
                <w:rFonts w:ascii="微软雅黑" w:hAnsi="微软雅黑" w:eastAsia="微软雅黑"/>
              </w:rPr>
            </w:pPr>
            <w:r>
              <w:rPr>
                <w:rFonts w:hint="eastAsia" w:ascii="微软雅黑" w:hAnsi="微软雅黑" w:eastAsia="微软雅黑"/>
              </w:rPr>
              <w:t>第一天</w:t>
            </w:r>
          </w:p>
        </w:tc>
        <w:tc>
          <w:tcPr>
            <w:tcW w:w="5386" w:type="dxa"/>
          </w:tcPr>
          <w:p>
            <w:pPr>
              <w:rPr>
                <w:rFonts w:ascii="微软雅黑" w:hAnsi="微软雅黑" w:eastAsia="微软雅黑"/>
                <w:sz w:val="20"/>
                <w:szCs w:val="20"/>
              </w:rPr>
            </w:pPr>
            <w:r>
              <w:rPr>
                <w:rFonts w:ascii="微软雅黑" w:hAnsi="微软雅黑" w:eastAsia="微软雅黑"/>
                <w:b/>
                <w:bCs/>
                <w:sz w:val="20"/>
                <w:szCs w:val="20"/>
              </w:rPr>
              <w:t>Linux防火墙</w:t>
            </w:r>
          </w:p>
          <w:p>
            <w:pPr>
              <w:rPr>
                <w:rFonts w:ascii="微软雅黑" w:hAnsi="微软雅黑" w:eastAsia="微软雅黑"/>
                <w:sz w:val="20"/>
                <w:szCs w:val="20"/>
              </w:rPr>
            </w:pPr>
            <w:r>
              <w:rPr>
                <w:rFonts w:ascii="微软雅黑" w:hAnsi="微软雅黑" w:eastAsia="微软雅黑"/>
                <w:sz w:val="20"/>
                <w:szCs w:val="20"/>
              </w:rPr>
              <w:t>数据包过滤的概念</w:t>
            </w:r>
            <w:r>
              <w:rPr>
                <w:rFonts w:ascii="微软雅黑" w:hAnsi="微软雅黑" w:eastAsia="微软雅黑"/>
                <w:sz w:val="20"/>
                <w:szCs w:val="20"/>
              </w:rPr>
              <w:br w:type="textWrapping"/>
            </w:r>
            <w:r>
              <w:rPr>
                <w:rFonts w:ascii="微软雅黑" w:hAnsi="微软雅黑" w:eastAsia="微软雅黑"/>
                <w:sz w:val="20"/>
                <w:szCs w:val="20"/>
              </w:rPr>
              <w:t>1. 一个数据包过滤防火墙</w:t>
            </w:r>
            <w:r>
              <w:rPr>
                <w:rFonts w:ascii="微软雅黑" w:hAnsi="微软雅黑" w:eastAsia="微软雅黑"/>
                <w:sz w:val="20"/>
                <w:szCs w:val="20"/>
              </w:rPr>
              <w:br w:type="textWrapping"/>
            </w:r>
            <w:r>
              <w:rPr>
                <w:rFonts w:ascii="微软雅黑" w:hAnsi="微软雅黑" w:eastAsia="微软雅黑"/>
                <w:sz w:val="20"/>
                <w:szCs w:val="20"/>
              </w:rPr>
              <w:t>2. 选择一个默认的数据包过滤策略</w:t>
            </w:r>
            <w:r>
              <w:rPr>
                <w:rFonts w:ascii="微软雅黑" w:hAnsi="微软雅黑" w:eastAsia="微软雅黑"/>
                <w:sz w:val="20"/>
                <w:szCs w:val="20"/>
              </w:rPr>
              <w:br w:type="textWrapping"/>
            </w:r>
            <w:r>
              <w:rPr>
                <w:rFonts w:ascii="微软雅黑" w:hAnsi="微软雅黑" w:eastAsia="微软雅黑"/>
                <w:sz w:val="20"/>
                <w:szCs w:val="20"/>
              </w:rPr>
              <w:t>3. 拒绝与禁止一个数据包</w:t>
            </w:r>
            <w:r>
              <w:rPr>
                <w:rFonts w:ascii="微软雅黑" w:hAnsi="微软雅黑" w:eastAsia="微软雅黑"/>
                <w:sz w:val="20"/>
                <w:szCs w:val="20"/>
              </w:rPr>
              <w:br w:type="textWrapping"/>
            </w:r>
            <w:r>
              <w:rPr>
                <w:rFonts w:ascii="微软雅黑" w:hAnsi="微软雅黑" w:eastAsia="微软雅黑"/>
                <w:sz w:val="20"/>
                <w:szCs w:val="20"/>
              </w:rPr>
              <w:t>4  过滤入站数据包</w:t>
            </w:r>
          </w:p>
          <w:p>
            <w:pPr>
              <w:rPr>
                <w:rFonts w:ascii="微软雅黑" w:hAnsi="微软雅黑" w:eastAsia="微软雅黑"/>
                <w:sz w:val="20"/>
                <w:szCs w:val="20"/>
              </w:rPr>
            </w:pPr>
            <w:r>
              <w:rPr>
                <w:rFonts w:hint="eastAsia" w:ascii="微软雅黑" w:hAnsi="微软雅黑" w:eastAsia="微软雅黑"/>
                <w:sz w:val="20"/>
                <w:szCs w:val="20"/>
              </w:rPr>
              <w:t>5</w:t>
            </w:r>
            <w:r>
              <w:rPr>
                <w:rFonts w:ascii="微软雅黑" w:hAnsi="微软雅黑" w:eastAsia="微软雅黑"/>
                <w:sz w:val="20"/>
                <w:szCs w:val="20"/>
              </w:rPr>
              <w:t>. 对远程源地址进行过滤</w:t>
            </w:r>
          </w:p>
          <w:p>
            <w:pPr>
              <w:rPr>
                <w:rFonts w:ascii="微软雅黑" w:hAnsi="微软雅黑" w:eastAsia="微软雅黑"/>
                <w:sz w:val="20"/>
                <w:szCs w:val="20"/>
              </w:rPr>
            </w:pPr>
            <w:r>
              <w:rPr>
                <w:rFonts w:hint="eastAsia" w:ascii="微软雅黑" w:hAnsi="微软雅黑" w:eastAsia="微软雅黑"/>
                <w:sz w:val="20"/>
                <w:szCs w:val="20"/>
              </w:rPr>
              <w:t>6</w:t>
            </w:r>
            <w:r>
              <w:rPr>
                <w:rFonts w:ascii="微软雅黑" w:hAnsi="微软雅黑" w:eastAsia="微软雅黑"/>
                <w:sz w:val="20"/>
                <w:szCs w:val="20"/>
              </w:rPr>
              <w:t>. 对本地目的地址进行过滤</w:t>
            </w:r>
          </w:p>
          <w:p>
            <w:pPr>
              <w:rPr>
                <w:rFonts w:ascii="微软雅黑" w:hAnsi="微软雅黑" w:eastAsia="微软雅黑"/>
                <w:sz w:val="20"/>
                <w:szCs w:val="20"/>
              </w:rPr>
            </w:pPr>
            <w:r>
              <w:rPr>
                <w:rFonts w:hint="eastAsia" w:ascii="微软雅黑" w:hAnsi="微软雅黑" w:eastAsia="微软雅黑"/>
                <w:sz w:val="20"/>
                <w:szCs w:val="20"/>
              </w:rPr>
              <w:t>7</w:t>
            </w:r>
            <w:r>
              <w:rPr>
                <w:rFonts w:ascii="微软雅黑" w:hAnsi="微软雅黑" w:eastAsia="微软雅黑"/>
                <w:sz w:val="20"/>
                <w:szCs w:val="20"/>
              </w:rPr>
              <w:t>. 对远程源端口进行过滤</w:t>
            </w:r>
            <w:r>
              <w:rPr>
                <w:rFonts w:ascii="微软雅黑" w:hAnsi="微软雅黑" w:eastAsia="微软雅黑"/>
                <w:sz w:val="20"/>
                <w:szCs w:val="20"/>
              </w:rPr>
              <w:br w:type="textWrapping"/>
            </w:r>
            <w:r>
              <w:rPr>
                <w:rFonts w:hint="eastAsia" w:ascii="微软雅黑" w:hAnsi="微软雅黑" w:eastAsia="微软雅黑"/>
                <w:sz w:val="20"/>
                <w:szCs w:val="20"/>
              </w:rPr>
              <w:t>8</w:t>
            </w:r>
            <w:r>
              <w:rPr>
                <w:rFonts w:ascii="微软雅黑" w:hAnsi="微软雅黑" w:eastAsia="微软雅黑"/>
                <w:sz w:val="20"/>
                <w:szCs w:val="20"/>
              </w:rPr>
              <w:t>. 对本地目的端口进行过滤</w:t>
            </w:r>
            <w:r>
              <w:rPr>
                <w:rFonts w:ascii="微软雅黑" w:hAnsi="微软雅黑" w:eastAsia="微软雅黑"/>
                <w:sz w:val="20"/>
                <w:szCs w:val="20"/>
              </w:rPr>
              <w:br w:type="textWrapping"/>
            </w:r>
            <w:r>
              <w:rPr>
                <w:rFonts w:hint="eastAsia" w:ascii="微软雅黑" w:hAnsi="微软雅黑" w:eastAsia="微软雅黑"/>
                <w:sz w:val="20"/>
                <w:szCs w:val="20"/>
              </w:rPr>
              <w:t>9</w:t>
            </w:r>
            <w:r>
              <w:rPr>
                <w:rFonts w:ascii="微软雅黑" w:hAnsi="微软雅黑" w:eastAsia="微软雅黑"/>
                <w:sz w:val="20"/>
                <w:szCs w:val="20"/>
              </w:rPr>
              <w:t>. 对入站数据包的TCP连接状态进行过滤</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0. 刺探和扫描</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1. 拒绝服务攻击</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2. 源路由数据包</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3. 过滤出站数据包</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4. 对本地源地址进行过滤</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5. 对远程目的地址进行过滤</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6. 对本地源端口进行过滤</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7. 对远程目的端口进行过滤</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8. 对出站数据包的TCP连接状态进行过滤</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9. 专用网络和公共网络服务</w:t>
            </w:r>
            <w:r>
              <w:rPr>
                <w:rFonts w:ascii="微软雅黑" w:hAnsi="微软雅黑" w:eastAsia="微软雅黑"/>
                <w:sz w:val="20"/>
                <w:szCs w:val="20"/>
              </w:rPr>
              <w:br w:type="textWrapping"/>
            </w:r>
            <w:r>
              <w:rPr>
                <w:rFonts w:hint="eastAsia" w:ascii="微软雅黑" w:hAnsi="微软雅黑" w:eastAsia="微软雅黑"/>
                <w:sz w:val="20"/>
                <w:szCs w:val="20"/>
              </w:rPr>
              <w:t>2</w:t>
            </w:r>
            <w:r>
              <w:rPr>
                <w:rFonts w:ascii="微软雅黑" w:hAnsi="微软雅黑" w:eastAsia="微软雅黑"/>
                <w:sz w:val="20"/>
                <w:szCs w:val="20"/>
              </w:rPr>
              <w:t>0. 保护不安全的本地服务</w:t>
            </w:r>
            <w:r>
              <w:rPr>
                <w:rFonts w:ascii="微软雅黑" w:hAnsi="微软雅黑" w:eastAsia="微软雅黑"/>
                <w:sz w:val="20"/>
                <w:szCs w:val="20"/>
              </w:rPr>
              <w:br w:type="textWrapping"/>
            </w:r>
            <w:r>
              <w:rPr>
                <w:rFonts w:hint="eastAsia" w:ascii="微软雅黑" w:hAnsi="微软雅黑" w:eastAsia="微软雅黑"/>
                <w:sz w:val="20"/>
                <w:szCs w:val="20"/>
              </w:rPr>
              <w:t>2</w:t>
            </w:r>
            <w:r>
              <w:rPr>
                <w:rFonts w:ascii="微软雅黑" w:hAnsi="微软雅黑" w:eastAsia="微软雅黑"/>
                <w:sz w:val="20"/>
                <w:szCs w:val="20"/>
              </w:rPr>
              <w:t>1. 选择服务进行运行</w:t>
            </w:r>
          </w:p>
          <w:p>
            <w:pPr>
              <w:rPr>
                <w:rFonts w:ascii="微软雅黑" w:hAnsi="微软雅黑" w:eastAsia="微软雅黑"/>
                <w:sz w:val="20"/>
                <w:szCs w:val="20"/>
              </w:rPr>
            </w:pPr>
          </w:p>
        </w:tc>
        <w:tc>
          <w:tcPr>
            <w:tcW w:w="1604" w:type="dxa"/>
          </w:tcPr>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r>
              <w:rPr>
                <w:rFonts w:ascii="微软雅黑" w:hAnsi="微软雅黑" w:eastAsia="微软雅黑"/>
              </w:rPr>
              <w:t>理论</w:t>
            </w:r>
            <w:r>
              <w:rPr>
                <w:rFonts w:hint="eastAsia" w:ascii="微软雅黑" w:hAnsi="微软雅黑" w:eastAsia="微软雅黑"/>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r>
              <w:rPr>
                <w:rFonts w:hint="eastAsia" w:ascii="微软雅黑" w:hAnsi="微软雅黑" w:eastAsia="微软雅黑"/>
              </w:rPr>
              <w:t>第二天</w:t>
            </w:r>
          </w:p>
        </w:tc>
        <w:tc>
          <w:tcPr>
            <w:tcW w:w="5386" w:type="dxa"/>
          </w:tcPr>
          <w:p>
            <w:pPr>
              <w:rPr>
                <w:rFonts w:ascii="微软雅黑" w:hAnsi="微软雅黑" w:eastAsia="微软雅黑"/>
                <w:sz w:val="20"/>
                <w:szCs w:val="20"/>
              </w:rPr>
            </w:pPr>
            <w:r>
              <w:rPr>
                <w:rFonts w:ascii="微软雅黑" w:hAnsi="微软雅黑" w:eastAsia="微软雅黑"/>
                <w:b/>
                <w:bCs/>
                <w:sz w:val="20"/>
                <w:szCs w:val="20"/>
              </w:rPr>
              <w:t>IP防火墙(IPFW)和网络过滤器防火墙机制的区别</w:t>
            </w:r>
            <w:r>
              <w:rPr>
                <w:rFonts w:ascii="微软雅黑" w:hAnsi="微软雅黑" w:eastAsia="微软雅黑"/>
                <w:sz w:val="20"/>
                <w:szCs w:val="20"/>
              </w:rPr>
              <w:br w:type="textWrapping"/>
            </w:r>
            <w:r>
              <w:rPr>
                <w:rFonts w:ascii="微软雅黑" w:hAnsi="微软雅黑" w:eastAsia="微软雅黑"/>
                <w:sz w:val="20"/>
                <w:szCs w:val="20"/>
              </w:rPr>
              <w:t>1. IPFW数据包传输</w:t>
            </w:r>
            <w:r>
              <w:rPr>
                <w:rFonts w:ascii="微软雅黑" w:hAnsi="微软雅黑" w:eastAsia="微软雅黑"/>
                <w:sz w:val="20"/>
                <w:szCs w:val="20"/>
              </w:rPr>
              <w:br w:type="textWrapping"/>
            </w:r>
            <w:r>
              <w:rPr>
                <w:rFonts w:ascii="微软雅黑" w:hAnsi="微软雅黑" w:eastAsia="微软雅黑"/>
                <w:sz w:val="20"/>
                <w:szCs w:val="20"/>
              </w:rPr>
              <w:t>2. Netfilter数据包传输</w:t>
            </w:r>
            <w:r>
              <w:rPr>
                <w:rFonts w:ascii="微软雅黑" w:hAnsi="微软雅黑" w:eastAsia="微软雅黑"/>
                <w:sz w:val="20"/>
                <w:szCs w:val="20"/>
              </w:rPr>
              <w:br w:type="textWrapping"/>
            </w:r>
            <w:r>
              <w:rPr>
                <w:rFonts w:ascii="微软雅黑" w:hAnsi="微软雅黑" w:eastAsia="微软雅黑"/>
                <w:sz w:val="20"/>
                <w:szCs w:val="20"/>
              </w:rPr>
              <w:t>3. iptables的基本语法</w:t>
            </w:r>
            <w:r>
              <w:rPr>
                <w:rFonts w:ascii="微软雅黑" w:hAnsi="微软雅黑" w:eastAsia="微软雅黑"/>
                <w:sz w:val="20"/>
                <w:szCs w:val="20"/>
              </w:rPr>
              <w:br w:type="textWrapping"/>
            </w:r>
            <w:r>
              <w:rPr>
                <w:rFonts w:ascii="微软雅黑" w:hAnsi="微软雅黑" w:eastAsia="微软雅黑"/>
                <w:sz w:val="20"/>
                <w:szCs w:val="20"/>
              </w:rPr>
              <w:t>4. iptables的特点</w:t>
            </w:r>
            <w:r>
              <w:rPr>
                <w:rFonts w:ascii="微软雅黑" w:hAnsi="微软雅黑" w:eastAsia="微软雅黑"/>
                <w:sz w:val="20"/>
                <w:szCs w:val="20"/>
              </w:rPr>
              <w:br w:type="textWrapping"/>
            </w:r>
            <w:r>
              <w:rPr>
                <w:rFonts w:ascii="微软雅黑" w:hAnsi="微软雅黑" w:eastAsia="微软雅黑"/>
                <w:sz w:val="20"/>
                <w:szCs w:val="20"/>
              </w:rPr>
              <w:t>5. NAT表的特点</w:t>
            </w:r>
            <w:r>
              <w:rPr>
                <w:rFonts w:ascii="微软雅黑" w:hAnsi="微软雅黑" w:eastAsia="微软雅黑"/>
                <w:sz w:val="20"/>
                <w:szCs w:val="20"/>
              </w:rPr>
              <w:br w:type="textWrapping"/>
            </w:r>
            <w:r>
              <w:rPr>
                <w:rFonts w:ascii="微软雅黑" w:hAnsi="微软雅黑" w:eastAsia="微软雅黑"/>
                <w:sz w:val="20"/>
                <w:szCs w:val="20"/>
              </w:rPr>
              <w:t>6. mangle表的特点</w:t>
            </w:r>
            <w:r>
              <w:rPr>
                <w:rFonts w:ascii="微软雅黑" w:hAnsi="微软雅黑" w:eastAsia="微软雅黑"/>
                <w:sz w:val="20"/>
                <w:szCs w:val="20"/>
              </w:rPr>
              <w:br w:type="textWrapping"/>
            </w:r>
            <w:r>
              <w:rPr>
                <w:rFonts w:ascii="微软雅黑" w:hAnsi="微软雅黑" w:eastAsia="微软雅黑"/>
                <w:sz w:val="20"/>
                <w:szCs w:val="20"/>
              </w:rPr>
              <w:t>7. iptables的语法规则</w:t>
            </w:r>
            <w:r>
              <w:rPr>
                <w:rFonts w:ascii="微软雅黑" w:hAnsi="微软雅黑" w:eastAsia="微软雅黑"/>
                <w:sz w:val="20"/>
                <w:szCs w:val="20"/>
              </w:rPr>
              <w:br w:type="textWrapping"/>
            </w:r>
            <w:r>
              <w:rPr>
                <w:rFonts w:ascii="微软雅黑" w:hAnsi="微软雅黑" w:eastAsia="微软雅黑"/>
                <w:sz w:val="20"/>
                <w:szCs w:val="20"/>
              </w:rPr>
              <w:t>8. filter表命令</w:t>
            </w:r>
            <w:r>
              <w:rPr>
                <w:rFonts w:ascii="微软雅黑" w:hAnsi="微软雅黑" w:eastAsia="微软雅黑"/>
                <w:sz w:val="20"/>
                <w:szCs w:val="20"/>
              </w:rPr>
              <w:br w:type="textWrapping"/>
            </w:r>
            <w:r>
              <w:rPr>
                <w:rFonts w:ascii="微软雅黑" w:hAnsi="微软雅黑" w:eastAsia="微软雅黑"/>
                <w:sz w:val="20"/>
                <w:szCs w:val="20"/>
              </w:rPr>
              <w:t>9. filter表目标扩展</w:t>
            </w:r>
            <w:r>
              <w:rPr>
                <w:rFonts w:ascii="微软雅黑" w:hAnsi="微软雅黑" w:eastAsia="微软雅黑"/>
                <w:sz w:val="20"/>
                <w:szCs w:val="20"/>
              </w:rPr>
              <w:br w:type="textWrapping"/>
            </w:r>
            <w:r>
              <w:rPr>
                <w:rFonts w:ascii="微软雅黑" w:hAnsi="微软雅黑" w:eastAsia="微软雅黑"/>
                <w:sz w:val="20"/>
                <w:szCs w:val="20"/>
              </w:rPr>
              <w:t>10. filter表匹配扩展</w:t>
            </w:r>
            <w:r>
              <w:rPr>
                <w:rFonts w:ascii="微软雅黑" w:hAnsi="微软雅黑" w:eastAsia="微软雅黑"/>
                <w:sz w:val="20"/>
                <w:szCs w:val="20"/>
              </w:rPr>
              <w:br w:type="textWrapping"/>
            </w:r>
            <w:r>
              <w:rPr>
                <w:rFonts w:ascii="微软雅黑" w:hAnsi="微软雅黑" w:eastAsia="微软雅黑"/>
                <w:sz w:val="20"/>
                <w:szCs w:val="20"/>
              </w:rPr>
              <w:t>11. NAT表目标扩展</w:t>
            </w:r>
          </w:p>
          <w:p>
            <w:pPr>
              <w:rPr>
                <w:rFonts w:ascii="微软雅黑" w:hAnsi="微软雅黑" w:eastAsia="微软雅黑"/>
                <w:sz w:val="20"/>
                <w:szCs w:val="20"/>
              </w:rPr>
            </w:pPr>
            <w:r>
              <w:rPr>
                <w:rFonts w:ascii="微软雅黑" w:hAnsi="微软雅黑" w:eastAsia="微软雅黑"/>
                <w:sz w:val="20"/>
                <w:szCs w:val="20"/>
              </w:rPr>
              <w:t>12. mangle表命令</w:t>
            </w:r>
          </w:p>
          <w:p>
            <w:pPr>
              <w:rPr>
                <w:rFonts w:ascii="微软雅黑" w:hAnsi="微软雅黑" w:eastAsia="微软雅黑"/>
                <w:sz w:val="20"/>
                <w:szCs w:val="20"/>
              </w:rPr>
            </w:pPr>
          </w:p>
          <w:p>
            <w:pPr>
              <w:rPr>
                <w:rFonts w:ascii="微软雅黑" w:hAnsi="微软雅黑" w:eastAsia="微软雅黑"/>
                <w:sz w:val="20"/>
                <w:szCs w:val="20"/>
              </w:rPr>
            </w:pPr>
            <w:r>
              <w:rPr>
                <w:rFonts w:ascii="微软雅黑" w:hAnsi="微软雅黑" w:eastAsia="微软雅黑"/>
                <w:b/>
                <w:bCs/>
                <w:sz w:val="20"/>
                <w:szCs w:val="20"/>
              </w:rPr>
              <w:t>构建和安装一个独立的防火墙</w:t>
            </w:r>
            <w:r>
              <w:rPr>
                <w:rFonts w:ascii="微软雅黑" w:hAnsi="微软雅黑" w:eastAsia="微软雅黑"/>
                <w:sz w:val="20"/>
                <w:szCs w:val="20"/>
              </w:rPr>
              <w:br w:type="textWrapping"/>
            </w:r>
            <w:r>
              <w:rPr>
                <w:rFonts w:ascii="微软雅黑" w:hAnsi="微软雅黑" w:eastAsia="微软雅黑"/>
                <w:sz w:val="20"/>
                <w:szCs w:val="20"/>
              </w:rPr>
              <w:t>1. iptables：Linux防火墙管理程序</w:t>
            </w:r>
          </w:p>
          <w:p>
            <w:pPr>
              <w:rPr>
                <w:rFonts w:ascii="微软雅黑" w:hAnsi="微软雅黑" w:eastAsia="微软雅黑"/>
                <w:sz w:val="20"/>
                <w:szCs w:val="20"/>
              </w:rPr>
            </w:pPr>
            <w:r>
              <w:rPr>
                <w:rFonts w:hint="eastAsia" w:ascii="微软雅黑" w:hAnsi="微软雅黑" w:eastAsia="微软雅黑"/>
                <w:sz w:val="20"/>
                <w:szCs w:val="20"/>
              </w:rPr>
              <w:t>2</w:t>
            </w:r>
            <w:r>
              <w:rPr>
                <w:rFonts w:ascii="微软雅黑" w:hAnsi="微软雅黑" w:eastAsia="微软雅黑"/>
                <w:sz w:val="20"/>
                <w:szCs w:val="20"/>
              </w:rPr>
              <w:t>. 定制或购买：Linux内核</w:t>
            </w:r>
          </w:p>
          <w:p>
            <w:pPr>
              <w:rPr>
                <w:rFonts w:ascii="微软雅黑" w:hAnsi="微软雅黑" w:eastAsia="微软雅黑"/>
                <w:sz w:val="20"/>
                <w:szCs w:val="20"/>
              </w:rPr>
            </w:pPr>
            <w:r>
              <w:rPr>
                <w:rFonts w:hint="eastAsia" w:ascii="微软雅黑" w:hAnsi="微软雅黑" w:eastAsia="微软雅黑"/>
                <w:sz w:val="20"/>
                <w:szCs w:val="20"/>
              </w:rPr>
              <w:t>3</w:t>
            </w:r>
            <w:r>
              <w:rPr>
                <w:rFonts w:ascii="微软雅黑" w:hAnsi="微软雅黑" w:eastAsia="微软雅黑"/>
                <w:sz w:val="20"/>
                <w:szCs w:val="20"/>
              </w:rPr>
              <w:t>. 源及目的寻址的选项</w:t>
            </w:r>
            <w:r>
              <w:rPr>
                <w:rFonts w:ascii="微软雅黑" w:hAnsi="微软雅黑" w:eastAsia="微软雅黑"/>
                <w:sz w:val="20"/>
                <w:szCs w:val="20"/>
              </w:rPr>
              <w:br w:type="textWrapping"/>
            </w:r>
            <w:r>
              <w:rPr>
                <w:rFonts w:hint="eastAsia" w:ascii="微软雅黑" w:hAnsi="微软雅黑" w:eastAsia="微软雅黑"/>
                <w:sz w:val="20"/>
                <w:szCs w:val="20"/>
              </w:rPr>
              <w:t>4</w:t>
            </w:r>
            <w:r>
              <w:rPr>
                <w:rFonts w:ascii="微软雅黑" w:hAnsi="微软雅黑" w:eastAsia="微软雅黑"/>
                <w:sz w:val="20"/>
                <w:szCs w:val="20"/>
              </w:rPr>
              <w:t>. 防火墙的初始化</w:t>
            </w:r>
            <w:r>
              <w:rPr>
                <w:rFonts w:ascii="微软雅黑" w:hAnsi="微软雅黑" w:eastAsia="微软雅黑"/>
                <w:sz w:val="20"/>
                <w:szCs w:val="20"/>
              </w:rPr>
              <w:br w:type="textWrapping"/>
            </w:r>
            <w:r>
              <w:rPr>
                <w:rFonts w:hint="eastAsia" w:ascii="微软雅黑" w:hAnsi="微软雅黑" w:eastAsia="微软雅黑"/>
                <w:sz w:val="20"/>
                <w:szCs w:val="20"/>
              </w:rPr>
              <w:t>5</w:t>
            </w:r>
            <w:r>
              <w:rPr>
                <w:rFonts w:ascii="微软雅黑" w:hAnsi="微软雅黑" w:eastAsia="微软雅黑"/>
                <w:sz w:val="20"/>
                <w:szCs w:val="20"/>
              </w:rPr>
              <w:t>. 防火墙示例中使用的符号常量</w:t>
            </w:r>
          </w:p>
          <w:p>
            <w:pPr>
              <w:rPr>
                <w:rFonts w:ascii="微软雅黑" w:hAnsi="微软雅黑" w:eastAsia="微软雅黑"/>
                <w:sz w:val="20"/>
                <w:szCs w:val="20"/>
              </w:rPr>
            </w:pPr>
            <w:r>
              <w:rPr>
                <w:rFonts w:hint="eastAsia" w:ascii="微软雅黑" w:hAnsi="微软雅黑" w:eastAsia="微软雅黑"/>
                <w:sz w:val="20"/>
                <w:szCs w:val="20"/>
              </w:rPr>
              <w:t>6</w:t>
            </w:r>
            <w:r>
              <w:rPr>
                <w:rFonts w:ascii="微软雅黑" w:hAnsi="微软雅黑" w:eastAsia="微软雅黑"/>
                <w:sz w:val="20"/>
                <w:szCs w:val="20"/>
              </w:rPr>
              <w:t>. 启动内核对监控的支持</w:t>
            </w:r>
            <w:r>
              <w:rPr>
                <w:rFonts w:ascii="微软雅黑" w:hAnsi="微软雅黑" w:eastAsia="微软雅黑"/>
                <w:sz w:val="20"/>
                <w:szCs w:val="20"/>
              </w:rPr>
              <w:br w:type="textWrapping"/>
            </w:r>
            <w:r>
              <w:rPr>
                <w:rFonts w:hint="eastAsia" w:ascii="微软雅黑" w:hAnsi="微软雅黑" w:eastAsia="微软雅黑"/>
                <w:sz w:val="20"/>
                <w:szCs w:val="20"/>
              </w:rPr>
              <w:t>7</w:t>
            </w:r>
            <w:r>
              <w:rPr>
                <w:rFonts w:ascii="微软雅黑" w:hAnsi="微软雅黑" w:eastAsia="微软雅黑"/>
                <w:sz w:val="20"/>
                <w:szCs w:val="20"/>
              </w:rPr>
              <w:t>. 删除预先存在的规则</w:t>
            </w:r>
            <w:r>
              <w:rPr>
                <w:rFonts w:ascii="微软雅黑" w:hAnsi="微软雅黑" w:eastAsia="微软雅黑"/>
                <w:sz w:val="20"/>
                <w:szCs w:val="20"/>
              </w:rPr>
              <w:br w:type="textWrapping"/>
            </w:r>
            <w:r>
              <w:rPr>
                <w:rFonts w:hint="eastAsia" w:ascii="微软雅黑" w:hAnsi="微软雅黑" w:eastAsia="微软雅黑"/>
                <w:sz w:val="20"/>
                <w:szCs w:val="20"/>
              </w:rPr>
              <w:t>8</w:t>
            </w:r>
            <w:r>
              <w:rPr>
                <w:rFonts w:ascii="微软雅黑" w:hAnsi="微软雅黑" w:eastAsia="微软雅黑"/>
                <w:sz w:val="20"/>
                <w:szCs w:val="20"/>
              </w:rPr>
              <w:t>. 重置默认策略及停止防火墙</w:t>
            </w:r>
            <w:r>
              <w:rPr>
                <w:rFonts w:ascii="微软雅黑" w:hAnsi="微软雅黑" w:eastAsia="微软雅黑"/>
                <w:sz w:val="20"/>
                <w:szCs w:val="20"/>
              </w:rPr>
              <w:br w:type="textWrapping"/>
            </w:r>
            <w:r>
              <w:rPr>
                <w:rFonts w:hint="eastAsia" w:ascii="微软雅黑" w:hAnsi="微软雅黑" w:eastAsia="微软雅黑"/>
                <w:sz w:val="20"/>
                <w:szCs w:val="20"/>
              </w:rPr>
              <w:t>9</w:t>
            </w:r>
            <w:r>
              <w:rPr>
                <w:rFonts w:ascii="微软雅黑" w:hAnsi="微软雅黑" w:eastAsia="微软雅黑"/>
                <w:sz w:val="20"/>
                <w:szCs w:val="20"/>
              </w:rPr>
              <w:t>. 启动回环接口</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0. 定义默认策略</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1. 秘密扫描及‘TCP状态标记</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2. 利用连接状态绕过规则检测</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3. 源地址欺骗及其他不合法地址</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4. 保护被分配在非特权端口上运行的服务</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5. 被分配在非特权端口上运行的常用本地TCP服务</w:t>
            </w:r>
            <w:r>
              <w:rPr>
                <w:rFonts w:ascii="微软雅黑" w:hAnsi="微软雅黑" w:eastAsia="微软雅黑"/>
                <w:sz w:val="20"/>
                <w:szCs w:val="20"/>
              </w:rPr>
              <w:br w:type="textWrapping"/>
            </w:r>
            <w:r>
              <w:rPr>
                <w:rFonts w:hint="eastAsia" w:ascii="微软雅黑" w:hAnsi="微软雅黑" w:eastAsia="微软雅黑"/>
                <w:sz w:val="20"/>
                <w:szCs w:val="20"/>
              </w:rPr>
              <w:t>1</w:t>
            </w:r>
            <w:r>
              <w:rPr>
                <w:rFonts w:ascii="微软雅黑" w:hAnsi="微软雅黑" w:eastAsia="微软雅黑"/>
                <w:sz w:val="20"/>
                <w:szCs w:val="20"/>
              </w:rPr>
              <w:t>6. 被分配在非特权端口上运行的常用本地UDP服务</w:t>
            </w:r>
            <w:r>
              <w:rPr>
                <w:rFonts w:ascii="微软雅黑" w:hAnsi="微软雅黑" w:eastAsia="微软雅黑"/>
                <w:sz w:val="20"/>
                <w:szCs w:val="20"/>
              </w:rPr>
              <w:br w:type="textWrapping"/>
            </w:r>
          </w:p>
          <w:p>
            <w:pPr>
              <w:rPr>
                <w:rFonts w:ascii="微软雅黑" w:hAnsi="微软雅黑" w:eastAsia="微软雅黑"/>
                <w:sz w:val="20"/>
                <w:szCs w:val="20"/>
              </w:rPr>
            </w:pPr>
            <w:r>
              <w:rPr>
                <w:rFonts w:ascii="微软雅黑" w:hAnsi="微软雅黑" w:eastAsia="微软雅黑"/>
                <w:sz w:val="20"/>
                <w:szCs w:val="20"/>
              </w:rPr>
              <w:t xml:space="preserve">FTP </w:t>
            </w:r>
            <w:r>
              <w:rPr>
                <w:rFonts w:hint="eastAsia" w:ascii="微软雅黑" w:hAnsi="微软雅黑" w:eastAsia="微软雅黑"/>
                <w:sz w:val="20"/>
                <w:szCs w:val="20"/>
              </w:rPr>
              <w:t>服务</w:t>
            </w:r>
          </w:p>
          <w:p>
            <w:pPr>
              <w:rPr>
                <w:rFonts w:ascii="微软雅黑" w:hAnsi="微软雅黑" w:eastAsia="微软雅黑"/>
                <w:sz w:val="20"/>
                <w:szCs w:val="20"/>
              </w:rPr>
            </w:pPr>
            <w:r>
              <w:rPr>
                <w:rFonts w:ascii="微软雅黑" w:hAnsi="微软雅黑" w:eastAsia="微软雅黑"/>
                <w:sz w:val="20"/>
                <w:szCs w:val="20"/>
              </w:rPr>
              <w:t>1. FTP</w:t>
            </w:r>
            <w:r>
              <w:rPr>
                <w:rFonts w:hint="cs" w:ascii="微软雅黑" w:hAnsi="微软雅黑" w:eastAsia="微软雅黑"/>
                <w:sz w:val="20"/>
                <w:szCs w:val="20"/>
              </w:rPr>
              <w:t>协议</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2. FTP服</w:t>
            </w:r>
            <w:r>
              <w:rPr>
                <w:rFonts w:hint="cs" w:ascii="微软雅黑" w:hAnsi="微软雅黑" w:eastAsia="微软雅黑"/>
                <w:sz w:val="20"/>
                <w:szCs w:val="20"/>
              </w:rPr>
              <w:t>务</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3. vsftpd</w:t>
            </w:r>
            <w:r>
              <w:rPr>
                <w:rFonts w:hint="cs" w:ascii="微软雅黑" w:hAnsi="微软雅黑" w:eastAsia="微软雅黑"/>
                <w:sz w:val="20"/>
                <w:szCs w:val="20"/>
              </w:rPr>
              <w:t>预览</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 xml:space="preserve">4. </w:t>
            </w:r>
            <w:r>
              <w:rPr>
                <w:rFonts w:hint="cs" w:ascii="微软雅黑" w:hAnsi="微软雅黑" w:eastAsia="微软雅黑"/>
                <w:sz w:val="20"/>
                <w:szCs w:val="20"/>
              </w:rPr>
              <w:t>报</w:t>
            </w:r>
            <w:r>
              <w:rPr>
                <w:rFonts w:hint="eastAsia" w:ascii="微软雅黑" w:hAnsi="微软雅黑" w:eastAsia="微软雅黑"/>
                <w:sz w:val="20"/>
                <w:szCs w:val="20"/>
              </w:rPr>
              <w:t>告信息</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5. 登</w:t>
            </w:r>
            <w:r>
              <w:rPr>
                <w:rFonts w:hint="cs" w:ascii="微软雅黑" w:hAnsi="微软雅黑" w:eastAsia="微软雅黑"/>
                <w:sz w:val="20"/>
                <w:szCs w:val="20"/>
              </w:rPr>
              <w:t>录</w:t>
            </w:r>
            <w:r>
              <w:rPr>
                <w:rFonts w:hint="eastAsia" w:ascii="微软雅黑" w:hAnsi="微软雅黑" w:eastAsia="微软雅黑"/>
                <w:sz w:val="20"/>
                <w:szCs w:val="20"/>
              </w:rPr>
              <w:t>信息</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6. 本地用</w:t>
            </w:r>
            <w:r>
              <w:rPr>
                <w:rFonts w:hint="cs" w:ascii="微软雅黑" w:hAnsi="微软雅黑" w:eastAsia="微软雅黑"/>
                <w:sz w:val="20"/>
                <w:szCs w:val="20"/>
              </w:rPr>
              <w:t>户</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7. 用</w:t>
            </w:r>
            <w:r>
              <w:rPr>
                <w:rFonts w:hint="cs" w:ascii="微软雅黑" w:hAnsi="微软雅黑" w:eastAsia="微软雅黑"/>
                <w:sz w:val="20"/>
                <w:szCs w:val="20"/>
              </w:rPr>
              <w:t>户</w:t>
            </w:r>
            <w:r>
              <w:rPr>
                <w:rFonts w:hint="eastAsia" w:ascii="微软雅黑" w:hAnsi="微软雅黑" w:eastAsia="微软雅黑"/>
                <w:sz w:val="20"/>
                <w:szCs w:val="20"/>
              </w:rPr>
              <w:t>和</w:t>
            </w:r>
            <w:r>
              <w:rPr>
                <w:rFonts w:hint="cs" w:ascii="微软雅黑" w:hAnsi="微软雅黑" w:eastAsia="微软雅黑"/>
                <w:sz w:val="20"/>
                <w:szCs w:val="20"/>
              </w:rPr>
              <w:t>组</w:t>
            </w:r>
            <w:r>
              <w:rPr>
                <w:rFonts w:hint="eastAsia" w:ascii="微软雅黑" w:hAnsi="微软雅黑" w:eastAsia="微软雅黑"/>
                <w:sz w:val="20"/>
                <w:szCs w:val="20"/>
              </w:rPr>
              <w:t>的</w:t>
            </w:r>
            <w:r>
              <w:rPr>
                <w:rFonts w:hint="cs" w:ascii="微软雅黑" w:hAnsi="微软雅黑" w:eastAsia="微软雅黑"/>
                <w:sz w:val="20"/>
                <w:szCs w:val="20"/>
              </w:rPr>
              <w:t>访问</w:t>
            </w:r>
            <w:r>
              <w:rPr>
                <w:rFonts w:hint="eastAsia" w:ascii="微软雅黑" w:hAnsi="微软雅黑" w:eastAsia="微软雅黑"/>
                <w:sz w:val="20"/>
                <w:szCs w:val="20"/>
              </w:rPr>
              <w:t>控制</w:t>
            </w:r>
          </w:p>
          <w:p>
            <w:pPr>
              <w:rPr>
                <w:rFonts w:ascii="微软雅黑" w:hAnsi="微软雅黑" w:eastAsia="微软雅黑"/>
                <w:sz w:val="20"/>
                <w:szCs w:val="20"/>
              </w:rPr>
            </w:pPr>
            <w:r>
              <w:rPr>
                <w:rFonts w:ascii="微软雅黑" w:hAnsi="微软雅黑" w:eastAsia="微软雅黑"/>
                <w:sz w:val="20"/>
                <w:szCs w:val="20"/>
              </w:rPr>
              <w:t xml:space="preserve">8. 匿名的FTP </w:t>
            </w:r>
          </w:p>
          <w:p>
            <w:pPr>
              <w:rPr>
                <w:rFonts w:ascii="微软雅黑" w:hAnsi="微软雅黑" w:eastAsia="微软雅黑"/>
                <w:sz w:val="20"/>
                <w:szCs w:val="20"/>
              </w:rPr>
            </w:pPr>
            <w:r>
              <w:rPr>
                <w:rFonts w:ascii="微软雅黑" w:hAnsi="微软雅黑" w:eastAsia="微软雅黑"/>
                <w:sz w:val="20"/>
                <w:szCs w:val="20"/>
              </w:rPr>
              <w:t>9. 匿名的FTP上</w:t>
            </w:r>
            <w:r>
              <w:rPr>
                <w:rFonts w:hint="cs" w:ascii="微软雅黑" w:hAnsi="微软雅黑" w:eastAsia="微软雅黑"/>
                <w:sz w:val="20"/>
                <w:szCs w:val="20"/>
              </w:rPr>
              <w:t>传</w:t>
            </w:r>
            <w:r>
              <w:rPr>
                <w:rFonts w:hint="eastAsia" w:ascii="微软雅黑" w:hAnsi="微软雅黑" w:eastAsia="微软雅黑"/>
                <w:sz w:val="20"/>
                <w:szCs w:val="20"/>
              </w:rPr>
              <w:t>文件</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 xml:space="preserve">10. </w:t>
            </w:r>
            <w:r>
              <w:rPr>
                <w:rFonts w:hint="cs" w:ascii="微软雅黑" w:hAnsi="微软雅黑" w:eastAsia="微软雅黑"/>
                <w:sz w:val="20"/>
                <w:szCs w:val="20"/>
              </w:rPr>
              <w:t>连</w:t>
            </w:r>
            <w:r>
              <w:rPr>
                <w:rFonts w:hint="eastAsia" w:ascii="微软雅黑" w:hAnsi="微软雅黑" w:eastAsia="微软雅黑"/>
                <w:sz w:val="20"/>
                <w:szCs w:val="20"/>
              </w:rPr>
              <w:t>接限制</w:t>
            </w:r>
          </w:p>
          <w:p>
            <w:pPr>
              <w:rPr>
                <w:rFonts w:ascii="微软雅黑" w:hAnsi="微软雅黑" w:eastAsia="微软雅黑"/>
                <w:sz w:val="20"/>
                <w:szCs w:val="20"/>
              </w:rPr>
            </w:pPr>
            <w:r>
              <w:rPr>
                <w:rFonts w:ascii="微软雅黑" w:hAnsi="微软雅黑" w:eastAsia="微软雅黑"/>
                <w:sz w:val="20"/>
                <w:szCs w:val="20"/>
              </w:rPr>
              <w:t>11. 主机</w:t>
            </w:r>
            <w:r>
              <w:rPr>
                <w:rFonts w:hint="cs" w:ascii="微软雅黑" w:hAnsi="微软雅黑" w:eastAsia="微软雅黑"/>
                <w:sz w:val="20"/>
                <w:szCs w:val="20"/>
              </w:rPr>
              <w:t>访问</w:t>
            </w:r>
            <w:r>
              <w:rPr>
                <w:rFonts w:hint="eastAsia" w:ascii="微软雅黑" w:hAnsi="微软雅黑" w:eastAsia="微软雅黑"/>
                <w:sz w:val="20"/>
                <w:szCs w:val="20"/>
              </w:rPr>
              <w:t>限制</w:t>
            </w:r>
          </w:p>
          <w:p>
            <w:pPr>
              <w:rPr>
                <w:rFonts w:ascii="微软雅黑" w:hAnsi="微软雅黑" w:eastAsia="微软雅黑"/>
                <w:sz w:val="20"/>
                <w:szCs w:val="20"/>
              </w:rPr>
            </w:pPr>
            <w:r>
              <w:rPr>
                <w:rFonts w:ascii="微软雅黑" w:hAnsi="微软雅黑" w:eastAsia="微软雅黑"/>
                <w:sz w:val="20"/>
                <w:szCs w:val="20"/>
              </w:rPr>
              <w:t>12. 其他有用的</w:t>
            </w:r>
            <w:r>
              <w:rPr>
                <w:rFonts w:hint="cs" w:ascii="微软雅黑" w:hAnsi="微软雅黑" w:eastAsia="微软雅黑"/>
                <w:sz w:val="20"/>
                <w:szCs w:val="20"/>
              </w:rPr>
              <w:t>选项</w:t>
            </w:r>
          </w:p>
          <w:p>
            <w:pPr>
              <w:rPr>
                <w:rFonts w:ascii="微软雅黑" w:hAnsi="微软雅黑" w:eastAsia="微软雅黑"/>
                <w:sz w:val="20"/>
                <w:szCs w:val="20"/>
              </w:rPr>
            </w:pPr>
            <w:r>
              <w:rPr>
                <w:rFonts w:hint="eastAsia" w:ascii="微软雅黑" w:hAnsi="微软雅黑" w:eastAsia="微软雅黑"/>
                <w:sz w:val="20"/>
                <w:szCs w:val="20"/>
              </w:rPr>
              <w:t>1</w:t>
            </w:r>
            <w:r>
              <w:rPr>
                <w:rFonts w:ascii="微软雅黑" w:hAnsi="微软雅黑" w:eastAsia="微软雅黑"/>
                <w:sz w:val="20"/>
                <w:szCs w:val="20"/>
              </w:rPr>
              <w:t xml:space="preserve">3. </w:t>
            </w:r>
            <w:r>
              <w:rPr>
                <w:rFonts w:hint="eastAsia" w:ascii="微软雅黑" w:hAnsi="微软雅黑" w:eastAsia="微软雅黑"/>
                <w:sz w:val="20"/>
                <w:szCs w:val="20"/>
              </w:rPr>
              <w:t>综合实验</w:t>
            </w:r>
          </w:p>
        </w:tc>
        <w:tc>
          <w:tcPr>
            <w:tcW w:w="1604" w:type="dxa"/>
          </w:tcPr>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r>
              <w:rPr>
                <w:rFonts w:ascii="微软雅黑" w:hAnsi="微软雅黑" w:eastAsia="微软雅黑"/>
              </w:rPr>
              <w:t>理论</w:t>
            </w:r>
            <w:r>
              <w:rPr>
                <w:rFonts w:hint="eastAsia" w:ascii="微软雅黑" w:hAnsi="微软雅黑" w:eastAsia="微软雅黑"/>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r>
              <w:rPr>
                <w:rFonts w:hint="eastAsia" w:ascii="微软雅黑" w:hAnsi="微软雅黑" w:eastAsia="微软雅黑"/>
              </w:rPr>
              <w:t>第三天</w:t>
            </w:r>
          </w:p>
        </w:tc>
        <w:tc>
          <w:tcPr>
            <w:tcW w:w="5386" w:type="dxa"/>
          </w:tcPr>
          <w:p>
            <w:pPr>
              <w:rPr>
                <w:rFonts w:ascii="微软雅黑" w:hAnsi="微软雅黑" w:eastAsia="微软雅黑"/>
                <w:sz w:val="20"/>
                <w:szCs w:val="20"/>
              </w:rPr>
            </w:pPr>
            <w:r>
              <w:rPr>
                <w:rFonts w:hint="eastAsia" w:ascii="微软雅黑" w:hAnsi="微软雅黑" w:eastAsia="微软雅黑"/>
                <w:b/>
                <w:bCs/>
                <w:sz w:val="20"/>
                <w:szCs w:val="20"/>
              </w:rPr>
              <w:t>squid代理缓存服务详解</w:t>
            </w:r>
            <w:r>
              <w:rPr>
                <w:rFonts w:ascii="微软雅黑" w:hAnsi="微软雅黑" w:eastAsia="微软雅黑"/>
                <w:b/>
                <w:bCs/>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1. squid</w:t>
            </w:r>
            <w:r>
              <w:rPr>
                <w:rFonts w:hint="eastAsia" w:ascii="微软雅黑" w:hAnsi="微软雅黑" w:eastAsia="微软雅黑"/>
                <w:sz w:val="20"/>
                <w:szCs w:val="20"/>
              </w:rPr>
              <w:t xml:space="preserve">的安装 </w:t>
            </w:r>
          </w:p>
          <w:p>
            <w:pPr>
              <w:rPr>
                <w:rFonts w:ascii="微软雅黑" w:hAnsi="微软雅黑" w:eastAsia="微软雅黑"/>
                <w:sz w:val="20"/>
                <w:szCs w:val="20"/>
              </w:rPr>
            </w:pPr>
            <w:r>
              <w:rPr>
                <w:rFonts w:ascii="微软雅黑" w:hAnsi="微软雅黑" w:eastAsia="微软雅黑"/>
                <w:sz w:val="20"/>
                <w:szCs w:val="20"/>
              </w:rPr>
              <w:t xml:space="preserve">2. </w:t>
            </w:r>
            <w:r>
              <w:rPr>
                <w:rFonts w:hint="eastAsia" w:ascii="微软雅黑" w:hAnsi="微软雅黑" w:eastAsia="微软雅黑"/>
                <w:sz w:val="20"/>
                <w:szCs w:val="20"/>
              </w:rPr>
              <w:t>s</w:t>
            </w:r>
            <w:r>
              <w:rPr>
                <w:rFonts w:ascii="微软雅黑" w:hAnsi="微软雅黑" w:eastAsia="微软雅黑"/>
                <w:sz w:val="20"/>
                <w:szCs w:val="20"/>
              </w:rPr>
              <w:t>quid</w:t>
            </w:r>
            <w:r>
              <w:rPr>
                <w:rFonts w:hint="eastAsia" w:ascii="微软雅黑" w:hAnsi="微软雅黑" w:eastAsia="微软雅黑"/>
                <w:sz w:val="20"/>
                <w:szCs w:val="20"/>
              </w:rPr>
              <w:t>的基本配置</w:t>
            </w:r>
          </w:p>
          <w:p>
            <w:pPr>
              <w:rPr>
                <w:rFonts w:ascii="微软雅黑" w:hAnsi="微软雅黑" w:eastAsia="微软雅黑"/>
                <w:sz w:val="20"/>
                <w:szCs w:val="20"/>
              </w:rPr>
            </w:pPr>
            <w:r>
              <w:rPr>
                <w:rFonts w:ascii="微软雅黑" w:hAnsi="微软雅黑" w:eastAsia="微软雅黑"/>
                <w:sz w:val="20"/>
                <w:szCs w:val="20"/>
              </w:rPr>
              <w:t xml:space="preserve">3. </w:t>
            </w:r>
            <w:r>
              <w:rPr>
                <w:rFonts w:hint="eastAsia" w:ascii="微软雅黑" w:hAnsi="微软雅黑" w:eastAsia="微软雅黑"/>
                <w:sz w:val="20"/>
                <w:szCs w:val="20"/>
              </w:rPr>
              <w:t>在w</w:t>
            </w:r>
            <w:r>
              <w:rPr>
                <w:rFonts w:ascii="微软雅黑" w:hAnsi="微软雅黑" w:eastAsia="微软雅黑"/>
                <w:sz w:val="20"/>
                <w:szCs w:val="20"/>
              </w:rPr>
              <w:t>ebmin</w:t>
            </w:r>
            <w:r>
              <w:rPr>
                <w:rFonts w:hint="eastAsia" w:ascii="微软雅黑" w:hAnsi="微软雅黑" w:eastAsia="微软雅黑"/>
                <w:sz w:val="20"/>
                <w:szCs w:val="20"/>
              </w:rPr>
              <w:t>下配置s</w:t>
            </w:r>
            <w:r>
              <w:rPr>
                <w:rFonts w:ascii="微软雅黑" w:hAnsi="微软雅黑" w:eastAsia="微软雅黑"/>
                <w:sz w:val="20"/>
                <w:szCs w:val="20"/>
              </w:rPr>
              <w:t>quid</w:t>
            </w:r>
            <w:r>
              <w:rPr>
                <w:rFonts w:hint="eastAsia" w:ascii="微软雅黑" w:hAnsi="微软雅黑" w:eastAsia="微软雅黑"/>
                <w:sz w:val="20"/>
                <w:szCs w:val="20"/>
              </w:rPr>
              <w:t>代理</w:t>
            </w:r>
          </w:p>
          <w:p>
            <w:pPr>
              <w:rPr>
                <w:rFonts w:ascii="微软雅黑" w:hAnsi="微软雅黑" w:eastAsia="微软雅黑"/>
                <w:sz w:val="20"/>
                <w:szCs w:val="20"/>
              </w:rPr>
            </w:pPr>
            <w:r>
              <w:rPr>
                <w:rFonts w:ascii="微软雅黑" w:hAnsi="微软雅黑" w:eastAsia="微软雅黑"/>
                <w:sz w:val="20"/>
                <w:szCs w:val="20"/>
              </w:rPr>
              <w:t xml:space="preserve">4. </w:t>
            </w:r>
            <w:r>
              <w:rPr>
                <w:rFonts w:hint="eastAsia" w:ascii="微软雅黑" w:hAnsi="微软雅黑" w:eastAsia="微软雅黑"/>
                <w:sz w:val="20"/>
                <w:szCs w:val="20"/>
              </w:rPr>
              <w:t>正向代理</w:t>
            </w:r>
          </w:p>
          <w:p>
            <w:pPr>
              <w:rPr>
                <w:rFonts w:ascii="微软雅黑" w:hAnsi="微软雅黑" w:eastAsia="微软雅黑"/>
                <w:sz w:val="20"/>
                <w:szCs w:val="20"/>
              </w:rPr>
            </w:pPr>
            <w:r>
              <w:rPr>
                <w:rFonts w:ascii="微软雅黑" w:hAnsi="微软雅黑" w:eastAsia="微软雅黑"/>
                <w:sz w:val="20"/>
                <w:szCs w:val="20"/>
              </w:rPr>
              <w:t xml:space="preserve">5. </w:t>
            </w:r>
            <w:r>
              <w:rPr>
                <w:rFonts w:hint="eastAsia" w:ascii="微软雅黑" w:hAnsi="微软雅黑" w:eastAsia="微软雅黑"/>
                <w:sz w:val="20"/>
                <w:szCs w:val="20"/>
              </w:rPr>
              <w:t xml:space="preserve">标准正向代理 </w:t>
            </w:r>
          </w:p>
          <w:p>
            <w:pPr>
              <w:rPr>
                <w:rFonts w:ascii="微软雅黑" w:hAnsi="微软雅黑" w:eastAsia="微软雅黑"/>
                <w:sz w:val="20"/>
                <w:szCs w:val="20"/>
              </w:rPr>
            </w:pPr>
            <w:r>
              <w:rPr>
                <w:rFonts w:ascii="微软雅黑" w:hAnsi="微软雅黑" w:eastAsia="微软雅黑"/>
                <w:sz w:val="20"/>
                <w:szCs w:val="20"/>
              </w:rPr>
              <w:t xml:space="preserve">6. </w:t>
            </w:r>
            <w:r>
              <w:rPr>
                <w:rFonts w:hint="eastAsia" w:ascii="微软雅黑" w:hAnsi="微软雅黑" w:eastAsia="微软雅黑"/>
                <w:sz w:val="20"/>
                <w:szCs w:val="20"/>
              </w:rPr>
              <w:t xml:space="preserve">透明反向代理 </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 xml:space="preserve">7. </w:t>
            </w:r>
            <w:r>
              <w:rPr>
                <w:rFonts w:hint="eastAsia" w:ascii="微软雅黑" w:hAnsi="微软雅黑" w:eastAsia="微软雅黑"/>
                <w:sz w:val="20"/>
                <w:szCs w:val="20"/>
              </w:rPr>
              <w:t>A</w:t>
            </w:r>
            <w:r>
              <w:rPr>
                <w:rFonts w:ascii="微软雅黑" w:hAnsi="微软雅黑" w:eastAsia="微软雅黑"/>
                <w:sz w:val="20"/>
                <w:szCs w:val="20"/>
              </w:rPr>
              <w:t>CL</w:t>
            </w:r>
            <w:r>
              <w:rPr>
                <w:rFonts w:hint="eastAsia" w:ascii="微软雅黑" w:hAnsi="微软雅黑" w:eastAsia="微软雅黑"/>
                <w:sz w:val="20"/>
                <w:szCs w:val="20"/>
              </w:rPr>
              <w:t>控制</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8.</w:t>
            </w:r>
            <w:r>
              <w:rPr>
                <w:rFonts w:hint="eastAsia" w:ascii="微软雅黑" w:hAnsi="微软雅黑" w:eastAsia="微软雅黑"/>
                <w:sz w:val="20"/>
                <w:szCs w:val="20"/>
              </w:rPr>
              <w:t xml:space="preserve"> 日志分析</w:t>
            </w:r>
          </w:p>
          <w:p>
            <w:pPr>
              <w:rPr>
                <w:rFonts w:ascii="微软雅黑" w:hAnsi="微软雅黑" w:eastAsia="微软雅黑"/>
                <w:b/>
                <w:bCs/>
                <w:sz w:val="20"/>
                <w:szCs w:val="20"/>
              </w:rPr>
            </w:pPr>
            <w:r>
              <w:rPr>
                <w:rFonts w:hint="eastAsia" w:ascii="微软雅黑" w:hAnsi="微软雅黑" w:eastAsia="微软雅黑"/>
                <w:b/>
                <w:bCs/>
                <w:sz w:val="20"/>
                <w:szCs w:val="20"/>
              </w:rPr>
              <w:t>负载均衡集群L</w:t>
            </w:r>
            <w:r>
              <w:rPr>
                <w:rFonts w:ascii="微软雅黑" w:hAnsi="微软雅黑" w:eastAsia="微软雅黑"/>
                <w:b/>
                <w:bCs/>
                <w:sz w:val="20"/>
                <w:szCs w:val="20"/>
              </w:rPr>
              <w:t>VS</w:t>
            </w:r>
            <w:r>
              <w:rPr>
                <w:rFonts w:hint="eastAsia" w:ascii="微软雅黑" w:hAnsi="微软雅黑" w:eastAsia="微软雅黑"/>
                <w:b/>
                <w:bCs/>
                <w:sz w:val="20"/>
                <w:szCs w:val="20"/>
              </w:rPr>
              <w:t>实战</w:t>
            </w:r>
          </w:p>
          <w:p>
            <w:pPr>
              <w:rPr>
                <w:rFonts w:ascii="微软雅黑" w:hAnsi="微软雅黑" w:eastAsia="微软雅黑"/>
                <w:sz w:val="20"/>
                <w:szCs w:val="20"/>
              </w:rPr>
            </w:pPr>
            <w:r>
              <w:rPr>
                <w:rFonts w:hint="eastAsia" w:ascii="微软雅黑" w:hAnsi="微软雅黑" w:eastAsia="微软雅黑"/>
                <w:sz w:val="20"/>
                <w:szCs w:val="20"/>
              </w:rPr>
              <w:t>L</w:t>
            </w:r>
            <w:r>
              <w:rPr>
                <w:rFonts w:ascii="微软雅黑" w:hAnsi="微软雅黑" w:eastAsia="微软雅黑"/>
                <w:sz w:val="20"/>
                <w:szCs w:val="20"/>
              </w:rPr>
              <w:t>VS</w:t>
            </w:r>
            <w:r>
              <w:rPr>
                <w:rFonts w:hint="eastAsia" w:ascii="微软雅黑" w:hAnsi="微软雅黑" w:eastAsia="微软雅黑"/>
                <w:sz w:val="20"/>
                <w:szCs w:val="20"/>
              </w:rPr>
              <w:t>的体系结构以及运行模式</w:t>
            </w:r>
          </w:p>
          <w:p>
            <w:pPr>
              <w:rPr>
                <w:rFonts w:ascii="微软雅黑" w:hAnsi="微软雅黑" w:eastAsia="微软雅黑"/>
                <w:sz w:val="20"/>
                <w:szCs w:val="20"/>
              </w:rPr>
            </w:pPr>
            <w:r>
              <w:rPr>
                <w:rFonts w:hint="eastAsia" w:ascii="微软雅黑" w:hAnsi="微软雅黑" w:eastAsia="微软雅黑"/>
                <w:sz w:val="20"/>
                <w:szCs w:val="20"/>
              </w:rPr>
              <w:t>L</w:t>
            </w:r>
            <w:r>
              <w:rPr>
                <w:rFonts w:ascii="微软雅黑" w:hAnsi="微软雅黑" w:eastAsia="微软雅黑"/>
                <w:sz w:val="20"/>
                <w:szCs w:val="20"/>
              </w:rPr>
              <w:t>VS</w:t>
            </w:r>
            <w:r>
              <w:rPr>
                <w:rFonts w:hint="eastAsia" w:ascii="微软雅黑" w:hAnsi="微软雅黑" w:eastAsia="微软雅黑"/>
                <w:sz w:val="20"/>
                <w:szCs w:val="20"/>
              </w:rPr>
              <w:t>的D</w:t>
            </w:r>
            <w:r>
              <w:rPr>
                <w:rFonts w:ascii="微软雅黑" w:hAnsi="微软雅黑" w:eastAsia="微软雅黑"/>
                <w:sz w:val="20"/>
                <w:szCs w:val="20"/>
              </w:rPr>
              <w:t>R</w:t>
            </w:r>
            <w:r>
              <w:rPr>
                <w:rFonts w:hint="eastAsia" w:ascii="微软雅黑" w:hAnsi="微软雅黑" w:eastAsia="微软雅黑"/>
                <w:sz w:val="20"/>
                <w:szCs w:val="20"/>
              </w:rPr>
              <w:t>模式运行原理和实现方式</w:t>
            </w:r>
          </w:p>
          <w:p>
            <w:pPr>
              <w:rPr>
                <w:rFonts w:ascii="微软雅黑" w:hAnsi="微软雅黑" w:eastAsia="微软雅黑"/>
                <w:sz w:val="20"/>
                <w:szCs w:val="20"/>
              </w:rPr>
            </w:pPr>
            <w:r>
              <w:rPr>
                <w:rFonts w:hint="eastAsia" w:ascii="微软雅黑" w:hAnsi="微软雅黑" w:eastAsia="微软雅黑"/>
                <w:sz w:val="20"/>
                <w:szCs w:val="20"/>
              </w:rPr>
              <w:t>NAT、FULL</w:t>
            </w:r>
            <w:r>
              <w:rPr>
                <w:rFonts w:ascii="微软雅黑" w:hAnsi="微软雅黑" w:eastAsia="微软雅黑"/>
                <w:sz w:val="20"/>
                <w:szCs w:val="20"/>
              </w:rPr>
              <w:t xml:space="preserve"> </w:t>
            </w:r>
            <w:r>
              <w:rPr>
                <w:rFonts w:hint="eastAsia" w:ascii="微软雅黑" w:hAnsi="微软雅黑" w:eastAsia="微软雅黑"/>
                <w:sz w:val="20"/>
                <w:szCs w:val="20"/>
              </w:rPr>
              <w:t>NAT模式与IP</w:t>
            </w:r>
            <w:r>
              <w:rPr>
                <w:rFonts w:ascii="微软雅黑" w:hAnsi="微软雅黑" w:eastAsia="微软雅黑"/>
                <w:sz w:val="20"/>
                <w:szCs w:val="20"/>
              </w:rPr>
              <w:t xml:space="preserve"> </w:t>
            </w:r>
            <w:r>
              <w:rPr>
                <w:rFonts w:hint="eastAsia" w:ascii="微软雅黑" w:hAnsi="微软雅黑" w:eastAsia="微软雅黑"/>
                <w:sz w:val="20"/>
                <w:szCs w:val="20"/>
              </w:rPr>
              <w:t>TRNNEL模式</w:t>
            </w:r>
          </w:p>
          <w:p>
            <w:pPr>
              <w:rPr>
                <w:rFonts w:ascii="微软雅黑" w:hAnsi="微软雅黑" w:eastAsia="微软雅黑"/>
                <w:sz w:val="20"/>
                <w:szCs w:val="20"/>
              </w:rPr>
            </w:pPr>
            <w:r>
              <w:rPr>
                <w:rFonts w:hint="eastAsia" w:ascii="微软雅黑" w:hAnsi="微软雅黑" w:eastAsia="微软雅黑"/>
                <w:sz w:val="20"/>
                <w:szCs w:val="20"/>
              </w:rPr>
              <w:t>L</w:t>
            </w:r>
            <w:r>
              <w:rPr>
                <w:rFonts w:ascii="微软雅黑" w:hAnsi="微软雅黑" w:eastAsia="微软雅黑"/>
                <w:sz w:val="20"/>
                <w:szCs w:val="20"/>
              </w:rPr>
              <w:t>VS</w:t>
            </w:r>
            <w:r>
              <w:rPr>
                <w:rFonts w:hint="eastAsia" w:ascii="微软雅黑" w:hAnsi="微软雅黑" w:eastAsia="微软雅黑"/>
                <w:sz w:val="20"/>
                <w:szCs w:val="20"/>
              </w:rPr>
              <w:t>负载调度算法以及生产环境选型</w:t>
            </w:r>
          </w:p>
          <w:p>
            <w:pPr>
              <w:rPr>
                <w:rFonts w:ascii="微软雅黑" w:hAnsi="微软雅黑" w:eastAsia="微软雅黑"/>
                <w:sz w:val="20"/>
                <w:szCs w:val="20"/>
              </w:rPr>
            </w:pPr>
            <w:r>
              <w:rPr>
                <w:rFonts w:hint="eastAsia" w:ascii="微软雅黑" w:hAnsi="微软雅黑" w:eastAsia="微软雅黑"/>
                <w:sz w:val="20"/>
                <w:szCs w:val="20"/>
              </w:rPr>
              <w:t>Keepalived中L</w:t>
            </w:r>
            <w:r>
              <w:rPr>
                <w:rFonts w:ascii="微软雅黑" w:hAnsi="微软雅黑" w:eastAsia="微软雅黑"/>
                <w:sz w:val="20"/>
                <w:szCs w:val="20"/>
              </w:rPr>
              <w:t>VS</w:t>
            </w:r>
            <w:r>
              <w:rPr>
                <w:rFonts w:hint="eastAsia" w:ascii="微软雅黑" w:hAnsi="微软雅黑" w:eastAsia="微软雅黑"/>
                <w:sz w:val="20"/>
                <w:szCs w:val="20"/>
              </w:rPr>
              <w:t>配置详解</w:t>
            </w:r>
          </w:p>
          <w:p>
            <w:pPr>
              <w:rPr>
                <w:rFonts w:ascii="微软雅黑" w:hAnsi="微软雅黑" w:eastAsia="微软雅黑"/>
                <w:sz w:val="20"/>
                <w:szCs w:val="20"/>
              </w:rPr>
            </w:pPr>
            <w:r>
              <w:rPr>
                <w:rFonts w:hint="eastAsia" w:ascii="微软雅黑" w:hAnsi="微软雅黑" w:eastAsia="微软雅黑"/>
                <w:sz w:val="20"/>
                <w:szCs w:val="20"/>
              </w:rPr>
              <w:t>通过Keepalived搭建L</w:t>
            </w:r>
            <w:r>
              <w:rPr>
                <w:rFonts w:ascii="微软雅黑" w:hAnsi="微软雅黑" w:eastAsia="微软雅黑"/>
                <w:sz w:val="20"/>
                <w:szCs w:val="20"/>
              </w:rPr>
              <w:t>VS</w:t>
            </w:r>
            <w:r>
              <w:rPr>
                <w:rFonts w:hint="eastAsia" w:ascii="微软雅黑" w:hAnsi="微软雅黑" w:eastAsia="微软雅黑"/>
                <w:sz w:val="20"/>
                <w:szCs w:val="20"/>
              </w:rPr>
              <w:t>高可用性</w:t>
            </w:r>
          </w:p>
          <w:p>
            <w:pPr>
              <w:rPr>
                <w:rFonts w:ascii="微软雅黑" w:hAnsi="微软雅黑" w:eastAsia="微软雅黑"/>
                <w:sz w:val="20"/>
                <w:szCs w:val="20"/>
              </w:rPr>
            </w:pPr>
            <w:r>
              <w:rPr>
                <w:rFonts w:hint="eastAsia" w:ascii="微软雅黑" w:hAnsi="微软雅黑" w:eastAsia="微软雅黑"/>
                <w:sz w:val="20"/>
                <w:szCs w:val="20"/>
              </w:rPr>
              <w:t>综合实验</w:t>
            </w:r>
          </w:p>
        </w:tc>
        <w:tc>
          <w:tcPr>
            <w:tcW w:w="1604" w:type="dxa"/>
          </w:tcPr>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r>
              <w:rPr>
                <w:rFonts w:ascii="微软雅黑" w:hAnsi="微软雅黑" w:eastAsia="微软雅黑"/>
              </w:rPr>
              <w:t>理论</w:t>
            </w:r>
            <w:r>
              <w:rPr>
                <w:rFonts w:hint="eastAsia" w:ascii="微软雅黑" w:hAnsi="微软雅黑" w:eastAsia="微软雅黑"/>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r>
              <w:rPr>
                <w:rFonts w:hint="eastAsia" w:ascii="微软雅黑" w:hAnsi="微软雅黑" w:eastAsia="微软雅黑"/>
              </w:rPr>
              <w:t>第四天</w:t>
            </w:r>
          </w:p>
        </w:tc>
        <w:tc>
          <w:tcPr>
            <w:tcW w:w="5386" w:type="dxa"/>
          </w:tcPr>
          <w:p>
            <w:pPr>
              <w:rPr>
                <w:rFonts w:ascii="微软雅黑" w:hAnsi="微软雅黑" w:eastAsia="微软雅黑"/>
                <w:b/>
                <w:bCs/>
                <w:sz w:val="20"/>
                <w:szCs w:val="20"/>
              </w:rPr>
            </w:pPr>
            <w:r>
              <w:rPr>
                <w:rFonts w:hint="eastAsia" w:ascii="微软雅黑" w:hAnsi="微软雅黑" w:eastAsia="微软雅黑"/>
                <w:b/>
                <w:bCs/>
                <w:sz w:val="20"/>
                <w:szCs w:val="20"/>
              </w:rPr>
              <w:t xml:space="preserve">Linux基本网络配置详解 </w:t>
            </w:r>
          </w:p>
          <w:p>
            <w:pPr>
              <w:rPr>
                <w:rFonts w:ascii="微软雅黑" w:hAnsi="微软雅黑" w:eastAsia="微软雅黑"/>
                <w:sz w:val="20"/>
                <w:szCs w:val="20"/>
              </w:rPr>
            </w:pPr>
            <w:r>
              <w:rPr>
                <w:rFonts w:hint="eastAsia" w:ascii="微软雅黑" w:hAnsi="微软雅黑" w:eastAsia="微软雅黑"/>
                <w:sz w:val="20"/>
                <w:szCs w:val="20"/>
              </w:rPr>
              <w:t>1. NetworkManager简介</w:t>
            </w:r>
          </w:p>
          <w:p>
            <w:pPr>
              <w:rPr>
                <w:rFonts w:ascii="微软雅黑" w:hAnsi="微软雅黑" w:eastAsia="微软雅黑"/>
                <w:sz w:val="20"/>
                <w:szCs w:val="20"/>
              </w:rPr>
            </w:pPr>
            <w:r>
              <w:rPr>
                <w:rFonts w:hint="eastAsia" w:ascii="微软雅黑" w:hAnsi="微软雅黑" w:eastAsia="微软雅黑"/>
                <w:sz w:val="20"/>
                <w:szCs w:val="20"/>
              </w:rPr>
              <w:t>2. 使用文本界面nmtui进行网络配置</w:t>
            </w:r>
          </w:p>
          <w:p>
            <w:pPr>
              <w:rPr>
                <w:rFonts w:ascii="微软雅黑" w:hAnsi="微软雅黑" w:eastAsia="微软雅黑"/>
                <w:sz w:val="20"/>
                <w:szCs w:val="20"/>
              </w:rPr>
            </w:pPr>
            <w:r>
              <w:rPr>
                <w:rFonts w:hint="eastAsia" w:ascii="微软雅黑" w:hAnsi="微软雅黑" w:eastAsia="微软雅黑"/>
                <w:sz w:val="20"/>
                <w:szCs w:val="20"/>
              </w:rPr>
              <w:t>3. 使用NetworkManager命令行(nmcli)进行网络配置</w:t>
            </w:r>
          </w:p>
          <w:p>
            <w:pPr>
              <w:rPr>
                <w:rFonts w:ascii="微软雅黑" w:hAnsi="微软雅黑" w:eastAsia="微软雅黑"/>
                <w:sz w:val="20"/>
                <w:szCs w:val="20"/>
              </w:rPr>
            </w:pPr>
            <w:r>
              <w:rPr>
                <w:rFonts w:hint="eastAsia" w:ascii="微软雅黑" w:hAnsi="微软雅黑" w:eastAsia="微软雅黑"/>
                <w:sz w:val="20"/>
                <w:szCs w:val="20"/>
              </w:rPr>
              <w:t>4. NetworkManger及网络脚本介绍</w:t>
            </w:r>
          </w:p>
          <w:p>
            <w:pPr>
              <w:rPr>
                <w:rFonts w:ascii="微软雅黑" w:hAnsi="微软雅黑" w:eastAsia="微软雅黑"/>
                <w:sz w:val="20"/>
                <w:szCs w:val="20"/>
              </w:rPr>
            </w:pPr>
            <w:r>
              <w:rPr>
                <w:rFonts w:hint="eastAsia" w:ascii="微软雅黑" w:hAnsi="微软雅黑" w:eastAsia="微软雅黑"/>
                <w:sz w:val="20"/>
                <w:szCs w:val="20"/>
              </w:rPr>
              <w:t>5. 通过自动化工具批量修改网络配置</w:t>
            </w:r>
          </w:p>
        </w:tc>
        <w:tc>
          <w:tcPr>
            <w:tcW w:w="1604" w:type="dxa"/>
          </w:tcPr>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r>
              <w:rPr>
                <w:rFonts w:ascii="微软雅黑" w:hAnsi="微软雅黑" w:eastAsia="微软雅黑"/>
              </w:rPr>
              <w:t>理论</w:t>
            </w:r>
            <w:r>
              <w:rPr>
                <w:rFonts w:hint="eastAsia" w:ascii="微软雅黑" w:hAnsi="微软雅黑" w:eastAsia="微软雅黑"/>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r>
              <w:rPr>
                <w:rFonts w:hint="eastAsia" w:ascii="微软雅黑" w:hAnsi="微软雅黑" w:eastAsia="微软雅黑"/>
              </w:rPr>
              <w:t>第五天</w:t>
            </w:r>
          </w:p>
        </w:tc>
        <w:tc>
          <w:tcPr>
            <w:tcW w:w="5386" w:type="dxa"/>
          </w:tcPr>
          <w:p>
            <w:pPr>
              <w:rPr>
                <w:rFonts w:ascii="微软雅黑" w:hAnsi="微软雅黑" w:eastAsia="微软雅黑"/>
                <w:b/>
                <w:bCs/>
                <w:sz w:val="20"/>
                <w:szCs w:val="20"/>
              </w:rPr>
            </w:pPr>
            <w:r>
              <w:rPr>
                <w:rFonts w:ascii="微软雅黑" w:hAnsi="微软雅黑" w:eastAsia="微软雅黑"/>
                <w:b/>
                <w:bCs/>
                <w:sz w:val="20"/>
                <w:szCs w:val="20"/>
              </w:rPr>
              <w:t>Z</w:t>
            </w:r>
            <w:r>
              <w:rPr>
                <w:rFonts w:hint="eastAsia" w:ascii="微软雅黑" w:hAnsi="微软雅黑" w:eastAsia="微软雅黑"/>
                <w:b/>
                <w:bCs/>
                <w:sz w:val="20"/>
                <w:szCs w:val="20"/>
              </w:rPr>
              <w:t>abbix详解</w:t>
            </w:r>
          </w:p>
          <w:p>
            <w:pPr>
              <w:rPr>
                <w:rFonts w:ascii="微软雅黑" w:hAnsi="微软雅黑" w:eastAsia="微软雅黑"/>
                <w:sz w:val="20"/>
                <w:szCs w:val="20"/>
              </w:rPr>
            </w:pPr>
            <w:r>
              <w:rPr>
                <w:rFonts w:hint="eastAsia" w:ascii="微软雅黑" w:hAnsi="微软雅黑" w:eastAsia="微软雅黑"/>
                <w:sz w:val="20"/>
                <w:szCs w:val="20"/>
              </w:rPr>
              <w:t>1.zabbix介绍</w:t>
            </w:r>
          </w:p>
          <w:p>
            <w:pPr>
              <w:rPr>
                <w:rFonts w:ascii="微软雅黑" w:hAnsi="微软雅黑" w:eastAsia="微软雅黑"/>
                <w:sz w:val="20"/>
                <w:szCs w:val="20"/>
              </w:rPr>
            </w:pPr>
            <w:r>
              <w:rPr>
                <w:rFonts w:hint="eastAsia" w:ascii="微软雅黑" w:hAnsi="微软雅黑" w:eastAsia="微软雅黑"/>
                <w:sz w:val="20"/>
                <w:szCs w:val="20"/>
              </w:rPr>
              <w:t>2.zabbix主机监控</w:t>
            </w:r>
          </w:p>
          <w:p>
            <w:pPr>
              <w:rPr>
                <w:rFonts w:ascii="微软雅黑" w:hAnsi="微软雅黑" w:eastAsia="微软雅黑"/>
                <w:sz w:val="20"/>
                <w:szCs w:val="20"/>
              </w:rPr>
            </w:pPr>
            <w:r>
              <w:rPr>
                <w:rFonts w:hint="eastAsia" w:ascii="微软雅黑" w:hAnsi="微软雅黑" w:eastAsia="微软雅黑"/>
                <w:sz w:val="20"/>
                <w:szCs w:val="20"/>
              </w:rPr>
              <w:t>3.zabbix模板介绍</w:t>
            </w:r>
          </w:p>
          <w:p>
            <w:pPr>
              <w:rPr>
                <w:rFonts w:ascii="微软雅黑" w:hAnsi="微软雅黑" w:eastAsia="微软雅黑"/>
                <w:sz w:val="20"/>
                <w:szCs w:val="20"/>
              </w:rPr>
            </w:pPr>
            <w:r>
              <w:rPr>
                <w:rFonts w:ascii="微软雅黑" w:hAnsi="微软雅黑" w:eastAsia="微软雅黑"/>
                <w:sz w:val="20"/>
                <w:szCs w:val="20"/>
              </w:rPr>
              <w:t>4</w:t>
            </w:r>
            <w:r>
              <w:rPr>
                <w:rFonts w:hint="eastAsia" w:ascii="微软雅黑" w:hAnsi="微软雅黑" w:eastAsia="微软雅黑"/>
                <w:sz w:val="20"/>
                <w:szCs w:val="20"/>
              </w:rPr>
              <w:t>.zabbix自定义监控</w:t>
            </w:r>
          </w:p>
          <w:p>
            <w:pPr>
              <w:rPr>
                <w:rFonts w:ascii="微软雅黑" w:hAnsi="微软雅黑" w:eastAsia="微软雅黑"/>
                <w:sz w:val="20"/>
                <w:szCs w:val="20"/>
              </w:rPr>
            </w:pPr>
            <w:r>
              <w:rPr>
                <w:rFonts w:ascii="微软雅黑" w:hAnsi="微软雅黑" w:eastAsia="微软雅黑"/>
                <w:b/>
                <w:bCs/>
                <w:sz w:val="20"/>
                <w:szCs w:val="20"/>
              </w:rPr>
              <w:t>Postfix</w:t>
            </w:r>
            <w:r>
              <w:rPr>
                <w:rFonts w:hint="eastAsia" w:ascii="微软雅黑" w:hAnsi="微软雅黑" w:eastAsia="微软雅黑"/>
                <w:b/>
                <w:bCs/>
                <w:sz w:val="20"/>
                <w:szCs w:val="20"/>
              </w:rPr>
              <w:t>详解</w:t>
            </w:r>
          </w:p>
          <w:p>
            <w:pPr>
              <w:rPr>
                <w:rFonts w:ascii="微软雅黑" w:hAnsi="微软雅黑" w:eastAsia="微软雅黑"/>
                <w:sz w:val="20"/>
                <w:szCs w:val="20"/>
              </w:rPr>
            </w:pPr>
            <w:r>
              <w:rPr>
                <w:rFonts w:ascii="微软雅黑" w:hAnsi="微软雅黑" w:eastAsia="微软雅黑"/>
                <w:sz w:val="20"/>
                <w:szCs w:val="20"/>
              </w:rPr>
              <w:t>1.Postfix服</w:t>
            </w:r>
            <w:r>
              <w:rPr>
                <w:rFonts w:hint="cs" w:ascii="微软雅黑" w:hAnsi="微软雅黑" w:eastAsia="微软雅黑"/>
                <w:sz w:val="20"/>
                <w:szCs w:val="20"/>
              </w:rPr>
              <w:t>务预览</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2.Postfix安全</w:t>
            </w:r>
            <w:r>
              <w:rPr>
                <w:rFonts w:hint="cs" w:ascii="微软雅黑" w:hAnsi="微软雅黑" w:eastAsia="微软雅黑"/>
                <w:sz w:val="20"/>
                <w:szCs w:val="20"/>
              </w:rPr>
              <w:t>规则</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3.Postfix</w:t>
            </w:r>
            <w:r>
              <w:rPr>
                <w:rFonts w:hint="cs" w:ascii="微软雅黑" w:hAnsi="微软雅黑" w:eastAsia="微软雅黑"/>
                <w:sz w:val="20"/>
                <w:szCs w:val="20"/>
              </w:rPr>
              <w:t>设计</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 xml:space="preserve">4./etc/postfix/master.cf </w:t>
            </w:r>
          </w:p>
          <w:p>
            <w:pPr>
              <w:rPr>
                <w:rFonts w:ascii="微软雅黑" w:hAnsi="微软雅黑" w:eastAsia="微软雅黑"/>
                <w:sz w:val="20"/>
                <w:szCs w:val="20"/>
              </w:rPr>
            </w:pPr>
            <w:r>
              <w:rPr>
                <w:rFonts w:ascii="微软雅黑" w:hAnsi="微软雅黑" w:eastAsia="微软雅黑"/>
                <w:sz w:val="20"/>
                <w:szCs w:val="20"/>
              </w:rPr>
              <w:t>5.接收</w:t>
            </w:r>
            <w:r>
              <w:rPr>
                <w:rFonts w:hint="cs" w:ascii="微软雅黑" w:hAnsi="微软雅黑" w:eastAsia="微软雅黑"/>
                <w:sz w:val="20"/>
                <w:szCs w:val="20"/>
              </w:rPr>
              <w:t>邮</w:t>
            </w:r>
            <w:r>
              <w:rPr>
                <w:rFonts w:hint="eastAsia" w:ascii="微软雅黑" w:hAnsi="微软雅黑" w:eastAsia="微软雅黑"/>
                <w:sz w:val="20"/>
                <w:szCs w:val="20"/>
              </w:rPr>
              <w:t>件</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6.</w:t>
            </w:r>
            <w:r>
              <w:rPr>
                <w:rFonts w:hint="cs" w:ascii="微软雅黑" w:hAnsi="微软雅黑" w:eastAsia="微软雅黑"/>
                <w:sz w:val="20"/>
                <w:szCs w:val="20"/>
              </w:rPr>
              <w:t>发</w:t>
            </w:r>
            <w:r>
              <w:rPr>
                <w:rFonts w:hint="eastAsia" w:ascii="微软雅黑" w:hAnsi="微软雅黑" w:eastAsia="微软雅黑"/>
                <w:sz w:val="20"/>
                <w:szCs w:val="20"/>
              </w:rPr>
              <w:t>送</w:t>
            </w:r>
            <w:r>
              <w:rPr>
                <w:rFonts w:hint="cs" w:ascii="微软雅黑" w:hAnsi="微软雅黑" w:eastAsia="微软雅黑"/>
                <w:sz w:val="20"/>
                <w:szCs w:val="20"/>
              </w:rPr>
              <w:t>邮</w:t>
            </w:r>
            <w:r>
              <w:rPr>
                <w:rFonts w:hint="eastAsia" w:ascii="微软雅黑" w:hAnsi="微软雅黑" w:eastAsia="微软雅黑"/>
                <w:sz w:val="20"/>
                <w:szCs w:val="20"/>
              </w:rPr>
              <w:t>件</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7.查</w:t>
            </w:r>
            <w:r>
              <w:rPr>
                <w:rFonts w:hint="cs" w:ascii="微软雅黑" w:hAnsi="微软雅黑" w:eastAsia="微软雅黑"/>
                <w:sz w:val="20"/>
                <w:szCs w:val="20"/>
              </w:rPr>
              <w:t>询</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 xml:space="preserve">8.postconf </w:t>
            </w:r>
          </w:p>
          <w:p>
            <w:pPr>
              <w:rPr>
                <w:rFonts w:ascii="微软雅黑" w:hAnsi="微软雅黑" w:eastAsia="微软雅黑"/>
                <w:sz w:val="20"/>
                <w:szCs w:val="20"/>
              </w:rPr>
            </w:pPr>
            <w:r>
              <w:rPr>
                <w:rFonts w:ascii="微软雅黑" w:hAnsi="微软雅黑" w:eastAsia="微软雅黑"/>
                <w:sz w:val="20"/>
                <w:szCs w:val="20"/>
              </w:rPr>
              <w:t>9.基本配置回</w:t>
            </w:r>
            <w:r>
              <w:rPr>
                <w:rFonts w:hint="cs" w:ascii="微软雅黑" w:hAnsi="微软雅黑" w:eastAsia="微软雅黑"/>
                <w:sz w:val="20"/>
                <w:szCs w:val="20"/>
              </w:rPr>
              <w:t>顾</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10.服</w:t>
            </w:r>
            <w:r>
              <w:rPr>
                <w:rFonts w:hint="cs" w:ascii="微软雅黑" w:hAnsi="微软雅黑" w:eastAsia="微软雅黑"/>
                <w:sz w:val="20"/>
                <w:szCs w:val="20"/>
              </w:rPr>
              <w:t>务</w:t>
            </w:r>
            <w:r>
              <w:rPr>
                <w:rFonts w:hint="eastAsia" w:ascii="微软雅黑" w:hAnsi="微软雅黑" w:eastAsia="微软雅黑"/>
                <w:sz w:val="20"/>
                <w:szCs w:val="20"/>
              </w:rPr>
              <w:t>安全</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 xml:space="preserve">11.Postfix的DoS安全 </w:t>
            </w:r>
          </w:p>
          <w:p>
            <w:pPr>
              <w:rPr>
                <w:rFonts w:ascii="微软雅黑" w:hAnsi="微软雅黑" w:eastAsia="微软雅黑"/>
                <w:sz w:val="20"/>
                <w:szCs w:val="20"/>
              </w:rPr>
            </w:pPr>
            <w:r>
              <w:rPr>
                <w:rFonts w:ascii="微软雅黑" w:hAnsi="微软雅黑" w:eastAsia="微软雅黑"/>
                <w:sz w:val="20"/>
                <w:szCs w:val="20"/>
              </w:rPr>
              <w:t>12.DNS黑名</w:t>
            </w:r>
            <w:r>
              <w:rPr>
                <w:rFonts w:hint="cs" w:ascii="微软雅黑" w:hAnsi="微软雅黑" w:eastAsia="微软雅黑"/>
                <w:sz w:val="20"/>
                <w:szCs w:val="20"/>
              </w:rPr>
              <w:t>单</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13.反垃圾</w:t>
            </w:r>
            <w:r>
              <w:rPr>
                <w:rFonts w:hint="cs" w:ascii="微软雅黑" w:hAnsi="微软雅黑" w:eastAsia="微软雅黑"/>
                <w:sz w:val="20"/>
                <w:szCs w:val="20"/>
              </w:rPr>
              <w:t>邮</w:t>
            </w:r>
            <w:r>
              <w:rPr>
                <w:rFonts w:hint="eastAsia" w:ascii="微软雅黑" w:hAnsi="微软雅黑" w:eastAsia="微软雅黑"/>
                <w:sz w:val="20"/>
                <w:szCs w:val="20"/>
              </w:rPr>
              <w:t>件</w:t>
            </w:r>
            <w:r>
              <w:rPr>
                <w:rFonts w:hint="cs" w:ascii="微软雅黑" w:hAnsi="微软雅黑" w:eastAsia="微软雅黑"/>
                <w:sz w:val="20"/>
                <w:szCs w:val="20"/>
              </w:rPr>
              <w:t>设</w:t>
            </w:r>
            <w:r>
              <w:rPr>
                <w:rFonts w:hint="eastAsia" w:ascii="微软雅黑" w:hAnsi="微软雅黑" w:eastAsia="微软雅黑"/>
                <w:sz w:val="20"/>
                <w:szCs w:val="20"/>
              </w:rPr>
              <w:t>置</w:t>
            </w:r>
            <w:r>
              <w:rPr>
                <w:rFonts w:ascii="微软雅黑" w:hAnsi="微软雅黑" w:eastAsia="微软雅黑"/>
                <w:sz w:val="20"/>
                <w:szCs w:val="20"/>
              </w:rPr>
              <w:t xml:space="preserve"> </w:t>
            </w:r>
          </w:p>
          <w:p>
            <w:pPr>
              <w:rPr>
                <w:rFonts w:ascii="微软雅黑" w:hAnsi="微软雅黑" w:eastAsia="微软雅黑"/>
                <w:sz w:val="20"/>
                <w:szCs w:val="20"/>
              </w:rPr>
            </w:pPr>
            <w:r>
              <w:rPr>
                <w:rFonts w:ascii="微软雅黑" w:hAnsi="微软雅黑" w:eastAsia="微软雅黑"/>
                <w:sz w:val="20"/>
                <w:szCs w:val="20"/>
              </w:rPr>
              <w:t xml:space="preserve">14.基于SASL和TLS的Postfix </w:t>
            </w:r>
          </w:p>
          <w:p>
            <w:pPr>
              <w:rPr>
                <w:rFonts w:ascii="微软雅黑" w:hAnsi="微软雅黑" w:eastAsia="微软雅黑"/>
                <w:sz w:val="20"/>
                <w:szCs w:val="20"/>
              </w:rPr>
            </w:pPr>
            <w:r>
              <w:rPr>
                <w:rFonts w:ascii="微软雅黑" w:hAnsi="微软雅黑" w:eastAsia="微软雅黑"/>
                <w:sz w:val="20"/>
                <w:szCs w:val="20"/>
              </w:rPr>
              <w:t>15.配置SASL和TLS</w:t>
            </w:r>
          </w:p>
          <w:p>
            <w:pPr>
              <w:rPr>
                <w:rFonts w:ascii="微软雅黑" w:hAnsi="微软雅黑" w:eastAsia="微软雅黑"/>
                <w:sz w:val="20"/>
                <w:szCs w:val="20"/>
              </w:rPr>
            </w:pPr>
            <w:r>
              <w:rPr>
                <w:rFonts w:hint="eastAsia" w:ascii="微软雅黑" w:hAnsi="微软雅黑" w:eastAsia="微软雅黑"/>
                <w:sz w:val="20"/>
                <w:szCs w:val="20"/>
              </w:rPr>
              <w:t>1</w:t>
            </w:r>
            <w:r>
              <w:rPr>
                <w:rFonts w:ascii="微软雅黑" w:hAnsi="微软雅黑" w:eastAsia="微软雅黑"/>
                <w:sz w:val="20"/>
                <w:szCs w:val="20"/>
              </w:rPr>
              <w:t>6.</w:t>
            </w:r>
            <w:r>
              <w:rPr>
                <w:rFonts w:hint="eastAsia" w:ascii="微软雅黑" w:hAnsi="微软雅黑" w:eastAsia="微软雅黑"/>
                <w:sz w:val="20"/>
                <w:szCs w:val="20"/>
              </w:rPr>
              <w:t>综合实验</w:t>
            </w:r>
          </w:p>
          <w:p>
            <w:pPr>
              <w:rPr>
                <w:rFonts w:ascii="微软雅黑" w:hAnsi="微软雅黑" w:eastAsia="微软雅黑"/>
                <w:b/>
                <w:bCs/>
                <w:sz w:val="20"/>
                <w:szCs w:val="20"/>
              </w:rPr>
            </w:pPr>
            <w:r>
              <w:rPr>
                <w:rFonts w:hint="eastAsia" w:ascii="微软雅黑" w:hAnsi="微软雅黑" w:eastAsia="微软雅黑"/>
                <w:b/>
                <w:bCs/>
                <w:sz w:val="20"/>
                <w:szCs w:val="20"/>
              </w:rPr>
              <w:t>安全加密及CA、证书</w:t>
            </w:r>
          </w:p>
          <w:p>
            <w:pPr>
              <w:rPr>
                <w:rFonts w:ascii="微软雅黑" w:hAnsi="微软雅黑" w:eastAsia="微软雅黑"/>
                <w:sz w:val="20"/>
                <w:szCs w:val="20"/>
              </w:rPr>
            </w:pPr>
            <w:r>
              <w:rPr>
                <w:rFonts w:hint="eastAsia" w:ascii="微软雅黑" w:hAnsi="微软雅黑" w:eastAsia="微软雅黑"/>
                <w:sz w:val="20"/>
                <w:szCs w:val="20"/>
              </w:rPr>
              <w:t>1.进程通信方式IPC和socket介绍及通信加密https</w:t>
            </w:r>
          </w:p>
          <w:p>
            <w:pPr>
              <w:rPr>
                <w:rFonts w:ascii="微软雅黑" w:hAnsi="微软雅黑" w:eastAsia="微软雅黑"/>
                <w:sz w:val="20"/>
                <w:szCs w:val="20"/>
              </w:rPr>
            </w:pPr>
            <w:r>
              <w:rPr>
                <w:rFonts w:hint="eastAsia" w:ascii="微软雅黑" w:hAnsi="微软雅黑" w:eastAsia="微软雅黑"/>
                <w:sz w:val="20"/>
                <w:szCs w:val="20"/>
              </w:rPr>
              <w:t>2.SSL/TLS加密传输的开源实现OpenSSL简介</w:t>
            </w:r>
          </w:p>
          <w:p>
            <w:pPr>
              <w:rPr>
                <w:rFonts w:ascii="微软雅黑" w:hAnsi="微软雅黑" w:eastAsia="微软雅黑"/>
                <w:sz w:val="20"/>
                <w:szCs w:val="20"/>
              </w:rPr>
            </w:pPr>
            <w:r>
              <w:rPr>
                <w:rFonts w:hint="eastAsia" w:ascii="微软雅黑" w:hAnsi="微软雅黑" w:eastAsia="微软雅黑"/>
                <w:sz w:val="20"/>
                <w:szCs w:val="20"/>
              </w:rPr>
              <w:t>3.PKI：公钥基础设施相关概念讲解：CA、RA、CRL</w:t>
            </w:r>
          </w:p>
          <w:p>
            <w:pPr>
              <w:rPr>
                <w:rFonts w:ascii="微软雅黑" w:hAnsi="微软雅黑" w:eastAsia="微软雅黑"/>
                <w:sz w:val="20"/>
                <w:szCs w:val="20"/>
              </w:rPr>
            </w:pPr>
            <w:r>
              <w:rPr>
                <w:rFonts w:hint="eastAsia" w:ascii="微软雅黑" w:hAnsi="微软雅黑" w:eastAsia="微软雅黑"/>
                <w:sz w:val="20"/>
                <w:szCs w:val="20"/>
              </w:rPr>
              <w:t>4.使用openssl工具的实现文件的对称加密、单向加密、公钥加密</w:t>
            </w:r>
          </w:p>
          <w:p>
            <w:pPr>
              <w:rPr>
                <w:rFonts w:ascii="微软雅黑" w:hAnsi="微软雅黑" w:eastAsia="微软雅黑"/>
                <w:sz w:val="20"/>
                <w:szCs w:val="20"/>
              </w:rPr>
            </w:pPr>
            <w:r>
              <w:rPr>
                <w:rFonts w:hint="eastAsia" w:ascii="微软雅黑" w:hAnsi="微软雅黑" w:eastAsia="微软雅黑"/>
                <w:sz w:val="20"/>
                <w:szCs w:val="20"/>
              </w:rPr>
              <w:t>5.自建CA示例讲解</w:t>
            </w:r>
          </w:p>
        </w:tc>
        <w:tc>
          <w:tcPr>
            <w:tcW w:w="1604" w:type="dxa"/>
          </w:tcPr>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r>
              <w:rPr>
                <w:rFonts w:ascii="微软雅黑" w:hAnsi="微软雅黑" w:eastAsia="微软雅黑"/>
              </w:rPr>
              <w:t>理论</w:t>
            </w:r>
            <w:r>
              <w:rPr>
                <w:rFonts w:hint="eastAsia" w:ascii="微软雅黑" w:hAnsi="微软雅黑" w:eastAsia="微软雅黑"/>
              </w:rPr>
              <w:t>+实操</w:t>
            </w:r>
          </w:p>
        </w:tc>
      </w:tr>
    </w:tbl>
    <w:p/>
    <w:p/>
    <w:p/>
    <w:p/>
    <w:p/>
    <w:p/>
    <w:p/>
    <w:p/>
    <w:p/>
    <w:p/>
    <w:p/>
    <w:tbl>
      <w:tblPr>
        <w:tblStyle w:val="23"/>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386"/>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shd w:val="clear" w:color="auto" w:fill="F1F1F1" w:themeFill="background1" w:themeFillShade="F2"/>
          </w:tcPr>
          <w:p>
            <w:pPr>
              <w:jc w:val="center"/>
              <w:rPr>
                <w:rFonts w:ascii="微软雅黑" w:hAnsi="微软雅黑" w:eastAsia="微软雅黑"/>
                <w:b/>
                <w:bCs/>
              </w:rPr>
            </w:pPr>
            <w:r>
              <w:rPr>
                <w:rFonts w:hint="eastAsia" w:ascii="微软雅黑" w:hAnsi="微软雅黑" w:eastAsia="微软雅黑"/>
                <w:b/>
                <w:bCs/>
              </w:rPr>
              <w:t>时间</w:t>
            </w:r>
          </w:p>
        </w:tc>
        <w:tc>
          <w:tcPr>
            <w:tcW w:w="5386" w:type="dxa"/>
            <w:shd w:val="clear" w:color="auto" w:fill="F1F1F1" w:themeFill="background1" w:themeFillShade="F2"/>
          </w:tcPr>
          <w:p>
            <w:pPr>
              <w:jc w:val="center"/>
              <w:rPr>
                <w:rFonts w:ascii="微软雅黑" w:hAnsi="微软雅黑" w:eastAsia="微软雅黑"/>
                <w:b/>
                <w:bCs/>
              </w:rPr>
            </w:pPr>
            <w:r>
              <w:rPr>
                <w:rFonts w:hint="eastAsia" w:ascii="微软雅黑" w:hAnsi="微软雅黑" w:eastAsia="微软雅黑"/>
                <w:b/>
                <w:bCs/>
              </w:rPr>
              <w:t>Windows课程</w:t>
            </w:r>
          </w:p>
        </w:tc>
        <w:tc>
          <w:tcPr>
            <w:tcW w:w="1604" w:type="dxa"/>
            <w:shd w:val="clear" w:color="auto" w:fill="F1F1F1" w:themeFill="background1" w:themeFillShade="F2"/>
          </w:tcPr>
          <w:p>
            <w:pPr>
              <w:jc w:val="center"/>
              <w:rPr>
                <w:rFonts w:ascii="微软雅黑" w:hAnsi="微软雅黑" w:eastAsia="微软雅黑"/>
                <w:b/>
                <w:bCs/>
              </w:rPr>
            </w:pPr>
            <w:r>
              <w:rPr>
                <w:rFonts w:hint="eastAsia" w:ascii="微软雅黑" w:hAnsi="微软雅黑" w:eastAsia="微软雅黑"/>
                <w:b/>
                <w:bCs/>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r>
              <w:rPr>
                <w:rFonts w:hint="eastAsia" w:ascii="微软雅黑" w:hAnsi="微软雅黑" w:eastAsia="微软雅黑"/>
              </w:rPr>
              <w:t>第一天</w:t>
            </w:r>
          </w:p>
        </w:tc>
        <w:tc>
          <w:tcPr>
            <w:tcW w:w="5386" w:type="dxa"/>
          </w:tcPr>
          <w:p>
            <w:pPr>
              <w:rPr>
                <w:rFonts w:ascii="微软雅黑" w:hAnsi="微软雅黑" w:eastAsia="微软雅黑"/>
                <w:b/>
                <w:bCs/>
                <w:sz w:val="20"/>
                <w:szCs w:val="20"/>
              </w:rPr>
            </w:pPr>
            <w:r>
              <w:rPr>
                <w:rFonts w:hint="eastAsia" w:ascii="微软雅黑" w:hAnsi="微软雅黑" w:eastAsia="微软雅黑"/>
                <w:b/>
                <w:bCs/>
                <w:sz w:val="20"/>
                <w:szCs w:val="20"/>
              </w:rPr>
              <w:t>实现活动目录域服务</w:t>
            </w:r>
            <w:r>
              <w:rPr>
                <w:rFonts w:ascii="微软雅黑" w:hAnsi="微软雅黑" w:eastAsia="微软雅黑"/>
                <w:b/>
                <w:bCs/>
                <w:sz w:val="20"/>
                <w:szCs w:val="20"/>
              </w:rPr>
              <w:t>(AD DS)</w:t>
            </w:r>
          </w:p>
          <w:p>
            <w:pPr>
              <w:rPr>
                <w:rFonts w:ascii="微软雅黑" w:hAnsi="微软雅黑" w:eastAsia="微软雅黑"/>
                <w:sz w:val="20"/>
                <w:szCs w:val="20"/>
              </w:rPr>
            </w:pPr>
            <w:r>
              <w:rPr>
                <w:rFonts w:ascii="微软雅黑" w:hAnsi="微软雅黑" w:eastAsia="微软雅黑"/>
                <w:sz w:val="20"/>
                <w:szCs w:val="20"/>
              </w:rPr>
              <w:t>1.</w:t>
            </w:r>
            <w:r>
              <w:rPr>
                <w:rFonts w:hint="eastAsia" w:ascii="微软雅黑" w:hAnsi="微软雅黑" w:eastAsia="微软雅黑"/>
                <w:sz w:val="20"/>
                <w:szCs w:val="20"/>
              </w:rPr>
              <w:t>活动目录域服务</w:t>
            </w:r>
            <w:r>
              <w:rPr>
                <w:rFonts w:ascii="微软雅黑" w:hAnsi="微软雅黑" w:eastAsia="微软雅黑"/>
                <w:sz w:val="20"/>
                <w:szCs w:val="20"/>
              </w:rPr>
              <w:t>(AD DS)</w:t>
            </w:r>
            <w:r>
              <w:rPr>
                <w:rFonts w:hint="eastAsia" w:ascii="微软雅黑" w:hAnsi="微软雅黑" w:eastAsia="微软雅黑"/>
                <w:sz w:val="20"/>
                <w:szCs w:val="20"/>
              </w:rPr>
              <w:t>概述</w:t>
            </w:r>
          </w:p>
          <w:p>
            <w:pPr>
              <w:rPr>
                <w:rFonts w:ascii="微软雅黑" w:hAnsi="微软雅黑" w:eastAsia="微软雅黑"/>
                <w:sz w:val="20"/>
                <w:szCs w:val="20"/>
              </w:rPr>
            </w:pPr>
            <w:r>
              <w:rPr>
                <w:rFonts w:ascii="微软雅黑" w:hAnsi="微软雅黑" w:eastAsia="微软雅黑"/>
                <w:sz w:val="20"/>
                <w:szCs w:val="20"/>
              </w:rPr>
              <w:t>2.</w:t>
            </w:r>
            <w:r>
              <w:rPr>
                <w:rFonts w:hint="eastAsia" w:ascii="微软雅黑" w:hAnsi="微软雅黑" w:eastAsia="微软雅黑"/>
                <w:sz w:val="20"/>
                <w:szCs w:val="20"/>
              </w:rPr>
              <w:t>域控制器概述</w:t>
            </w:r>
          </w:p>
          <w:p>
            <w:pPr>
              <w:rPr>
                <w:rFonts w:ascii="微软雅黑" w:hAnsi="微软雅黑" w:eastAsia="微软雅黑"/>
                <w:sz w:val="20"/>
                <w:szCs w:val="20"/>
              </w:rPr>
            </w:pPr>
            <w:r>
              <w:rPr>
                <w:rFonts w:ascii="微软雅黑" w:hAnsi="微软雅黑" w:eastAsia="微软雅黑"/>
                <w:sz w:val="20"/>
                <w:szCs w:val="20"/>
              </w:rPr>
              <w:t>3.</w:t>
            </w:r>
            <w:r>
              <w:rPr>
                <w:rFonts w:hint="eastAsia" w:ascii="微软雅黑" w:hAnsi="微软雅黑" w:eastAsia="微软雅黑"/>
                <w:sz w:val="20"/>
                <w:szCs w:val="20"/>
              </w:rPr>
              <w:t>安装域控制器</w:t>
            </w:r>
          </w:p>
          <w:p>
            <w:pPr>
              <w:rPr>
                <w:rFonts w:ascii="微软雅黑" w:hAnsi="微软雅黑" w:eastAsia="微软雅黑"/>
                <w:sz w:val="20"/>
                <w:szCs w:val="20"/>
              </w:rPr>
            </w:pPr>
            <w:r>
              <w:rPr>
                <w:rFonts w:hint="eastAsia" w:ascii="微软雅黑" w:hAnsi="微软雅黑" w:eastAsia="微软雅黑"/>
                <w:sz w:val="20"/>
                <w:szCs w:val="20"/>
              </w:rPr>
              <w:t>4 .综合实验</w:t>
            </w:r>
          </w:p>
          <w:p>
            <w:pPr>
              <w:rPr>
                <w:rFonts w:ascii="微软雅黑" w:hAnsi="微软雅黑" w:eastAsia="微软雅黑"/>
                <w:b/>
                <w:bCs/>
                <w:sz w:val="20"/>
                <w:szCs w:val="20"/>
              </w:rPr>
            </w:pPr>
            <w:r>
              <w:rPr>
                <w:rFonts w:hint="eastAsia" w:ascii="微软雅黑" w:hAnsi="微软雅黑" w:eastAsia="微软雅黑"/>
                <w:b/>
                <w:bCs/>
                <w:sz w:val="20"/>
                <w:szCs w:val="20"/>
              </w:rPr>
              <w:t>配置组策略的基础架构</w:t>
            </w:r>
          </w:p>
          <w:p>
            <w:pPr>
              <w:rPr>
                <w:rFonts w:ascii="微软雅黑" w:hAnsi="微软雅黑" w:eastAsia="微软雅黑"/>
                <w:sz w:val="20"/>
                <w:szCs w:val="20"/>
              </w:rPr>
            </w:pPr>
            <w:r>
              <w:rPr>
                <w:rFonts w:ascii="微软雅黑" w:hAnsi="微软雅黑" w:eastAsia="微软雅黑"/>
                <w:sz w:val="20"/>
                <w:szCs w:val="20"/>
              </w:rPr>
              <w:t>1.</w:t>
            </w:r>
            <w:r>
              <w:rPr>
                <w:rFonts w:hint="eastAsia" w:ascii="微软雅黑" w:hAnsi="微软雅黑" w:eastAsia="微软雅黑"/>
                <w:sz w:val="20"/>
                <w:szCs w:val="20"/>
              </w:rPr>
              <w:t>组策略概述</w:t>
            </w:r>
          </w:p>
          <w:p>
            <w:pPr>
              <w:rPr>
                <w:rFonts w:ascii="微软雅黑" w:hAnsi="微软雅黑" w:eastAsia="微软雅黑"/>
                <w:sz w:val="20"/>
                <w:szCs w:val="20"/>
              </w:rPr>
            </w:pPr>
            <w:r>
              <w:rPr>
                <w:rFonts w:ascii="微软雅黑" w:hAnsi="微软雅黑" w:eastAsia="微软雅黑"/>
                <w:sz w:val="20"/>
                <w:szCs w:val="20"/>
              </w:rPr>
              <w:t>2.</w:t>
            </w:r>
            <w:r>
              <w:rPr>
                <w:rFonts w:hint="eastAsia" w:ascii="微软雅黑" w:hAnsi="微软雅黑" w:eastAsia="微软雅黑"/>
                <w:sz w:val="20"/>
                <w:szCs w:val="20"/>
              </w:rPr>
              <w:t>实现和管理</w:t>
            </w:r>
            <w:r>
              <w:rPr>
                <w:rFonts w:ascii="微软雅黑" w:hAnsi="微软雅黑" w:eastAsia="微软雅黑"/>
                <w:sz w:val="20"/>
                <w:szCs w:val="20"/>
              </w:rPr>
              <w:t>GPO</w:t>
            </w:r>
          </w:p>
          <w:p>
            <w:pPr>
              <w:rPr>
                <w:rFonts w:ascii="微软雅黑" w:hAnsi="微软雅黑" w:eastAsia="微软雅黑"/>
                <w:sz w:val="20"/>
                <w:szCs w:val="20"/>
              </w:rPr>
            </w:pPr>
            <w:r>
              <w:rPr>
                <w:rFonts w:ascii="微软雅黑" w:hAnsi="微软雅黑" w:eastAsia="微软雅黑"/>
                <w:sz w:val="20"/>
                <w:szCs w:val="20"/>
              </w:rPr>
              <w:t>3.</w:t>
            </w:r>
            <w:r>
              <w:rPr>
                <w:rFonts w:hint="eastAsia" w:ascii="微软雅黑" w:hAnsi="微软雅黑" w:eastAsia="微软雅黑"/>
                <w:sz w:val="20"/>
                <w:szCs w:val="20"/>
              </w:rPr>
              <w:t>组策略的范围和组策略处理</w:t>
            </w:r>
          </w:p>
          <w:p>
            <w:pPr>
              <w:rPr>
                <w:rFonts w:ascii="微软雅黑" w:hAnsi="微软雅黑" w:eastAsia="微软雅黑"/>
                <w:sz w:val="20"/>
                <w:szCs w:val="20"/>
              </w:rPr>
            </w:pPr>
            <w:r>
              <w:rPr>
                <w:rFonts w:ascii="微软雅黑" w:hAnsi="微软雅黑" w:eastAsia="微软雅黑"/>
                <w:sz w:val="20"/>
                <w:szCs w:val="20"/>
              </w:rPr>
              <w:t>4.</w:t>
            </w:r>
            <w:r>
              <w:rPr>
                <w:rFonts w:hint="eastAsia" w:ascii="微软雅黑" w:hAnsi="微软雅黑" w:eastAsia="微软雅黑"/>
                <w:sz w:val="20"/>
                <w:szCs w:val="20"/>
              </w:rPr>
              <w:t>应用程序</w:t>
            </w:r>
            <w:r>
              <w:rPr>
                <w:rFonts w:ascii="微软雅黑" w:hAnsi="微软雅黑" w:eastAsia="微软雅黑"/>
                <w:sz w:val="20"/>
                <w:szCs w:val="20"/>
              </w:rPr>
              <w:t>GPO</w:t>
            </w:r>
            <w:r>
              <w:rPr>
                <w:rFonts w:hint="eastAsia" w:ascii="微软雅黑" w:hAnsi="微软雅黑" w:eastAsia="微软雅黑"/>
                <w:sz w:val="20"/>
                <w:szCs w:val="20"/>
              </w:rPr>
              <w:t>的故障排除</w:t>
            </w:r>
          </w:p>
          <w:p>
            <w:pPr>
              <w:rPr>
                <w:rFonts w:ascii="微软雅黑" w:hAnsi="微软雅黑" w:eastAsia="微软雅黑"/>
                <w:sz w:val="20"/>
                <w:szCs w:val="20"/>
              </w:rPr>
            </w:pPr>
            <w:r>
              <w:rPr>
                <w:rFonts w:hint="eastAsia" w:ascii="微软雅黑" w:hAnsi="微软雅黑" w:eastAsia="微软雅黑"/>
                <w:sz w:val="20"/>
                <w:szCs w:val="20"/>
              </w:rPr>
              <w:t>5.综合实验</w:t>
            </w:r>
          </w:p>
        </w:tc>
        <w:tc>
          <w:tcPr>
            <w:tcW w:w="1604" w:type="dxa"/>
          </w:tcPr>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r>
              <w:rPr>
                <w:rFonts w:ascii="微软雅黑" w:hAnsi="微软雅黑" w:eastAsia="微软雅黑"/>
              </w:rPr>
              <w:t>理论</w:t>
            </w:r>
            <w:r>
              <w:rPr>
                <w:rFonts w:hint="eastAsia" w:ascii="微软雅黑" w:hAnsi="微软雅黑" w:eastAsia="微软雅黑"/>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r>
              <w:rPr>
                <w:rFonts w:hint="eastAsia" w:ascii="微软雅黑" w:hAnsi="微软雅黑" w:eastAsia="微软雅黑"/>
              </w:rPr>
              <w:t>第二天</w:t>
            </w:r>
          </w:p>
        </w:tc>
        <w:tc>
          <w:tcPr>
            <w:tcW w:w="5386" w:type="dxa"/>
          </w:tcPr>
          <w:p>
            <w:pPr>
              <w:rPr>
                <w:rFonts w:ascii="微软雅黑" w:hAnsi="微软雅黑" w:eastAsia="微软雅黑"/>
                <w:b/>
                <w:bCs/>
                <w:sz w:val="20"/>
                <w:szCs w:val="20"/>
              </w:rPr>
            </w:pPr>
            <w:r>
              <w:rPr>
                <w:rFonts w:hint="eastAsia" w:ascii="微软雅黑" w:hAnsi="微软雅黑" w:eastAsia="微软雅黑"/>
                <w:b/>
                <w:bCs/>
                <w:sz w:val="20"/>
                <w:szCs w:val="20"/>
              </w:rPr>
              <w:t>部署和管理</w:t>
            </w:r>
            <w:r>
              <w:rPr>
                <w:rFonts w:ascii="微软雅黑" w:hAnsi="微软雅黑" w:eastAsia="微软雅黑"/>
                <w:b/>
                <w:bCs/>
                <w:sz w:val="20"/>
                <w:szCs w:val="20"/>
              </w:rPr>
              <w:t>AD CS</w:t>
            </w:r>
          </w:p>
          <w:p>
            <w:pPr>
              <w:rPr>
                <w:rFonts w:ascii="微软雅黑" w:hAnsi="微软雅黑" w:eastAsia="微软雅黑"/>
                <w:sz w:val="20"/>
                <w:szCs w:val="20"/>
              </w:rPr>
            </w:pPr>
            <w:r>
              <w:rPr>
                <w:rFonts w:ascii="微软雅黑" w:hAnsi="微软雅黑" w:eastAsia="微软雅黑"/>
                <w:sz w:val="20"/>
                <w:szCs w:val="20"/>
              </w:rPr>
              <w:t>1.</w:t>
            </w:r>
            <w:r>
              <w:rPr>
                <w:rFonts w:hint="eastAsia" w:ascii="微软雅黑" w:hAnsi="微软雅黑" w:eastAsia="微软雅黑"/>
                <w:sz w:val="20"/>
                <w:szCs w:val="20"/>
              </w:rPr>
              <w:t>部署</w:t>
            </w:r>
            <w:r>
              <w:rPr>
                <w:rFonts w:ascii="微软雅黑" w:hAnsi="微软雅黑" w:eastAsia="微软雅黑"/>
                <w:sz w:val="20"/>
                <w:szCs w:val="20"/>
              </w:rPr>
              <w:t>CA</w:t>
            </w:r>
          </w:p>
          <w:p>
            <w:pPr>
              <w:rPr>
                <w:rFonts w:ascii="微软雅黑" w:hAnsi="微软雅黑" w:eastAsia="微软雅黑"/>
                <w:sz w:val="20"/>
                <w:szCs w:val="20"/>
              </w:rPr>
            </w:pPr>
            <w:r>
              <w:rPr>
                <w:rFonts w:ascii="微软雅黑" w:hAnsi="微软雅黑" w:eastAsia="微软雅黑"/>
                <w:sz w:val="20"/>
                <w:szCs w:val="20"/>
              </w:rPr>
              <w:t>2.</w:t>
            </w:r>
            <w:r>
              <w:rPr>
                <w:rFonts w:hint="eastAsia" w:ascii="微软雅黑" w:hAnsi="微软雅黑" w:eastAsia="微软雅黑"/>
                <w:sz w:val="20"/>
                <w:szCs w:val="20"/>
              </w:rPr>
              <w:t>管理</w:t>
            </w:r>
            <w:r>
              <w:rPr>
                <w:rFonts w:ascii="微软雅黑" w:hAnsi="微软雅黑" w:eastAsia="微软雅黑"/>
                <w:sz w:val="20"/>
                <w:szCs w:val="20"/>
              </w:rPr>
              <w:t>CA</w:t>
            </w:r>
          </w:p>
          <w:p>
            <w:pPr>
              <w:rPr>
                <w:rFonts w:ascii="微软雅黑" w:hAnsi="微软雅黑" w:eastAsia="微软雅黑"/>
                <w:sz w:val="20"/>
                <w:szCs w:val="20"/>
              </w:rPr>
            </w:pPr>
            <w:r>
              <w:rPr>
                <w:rFonts w:ascii="微软雅黑" w:hAnsi="微软雅黑" w:eastAsia="微软雅黑"/>
                <w:sz w:val="20"/>
                <w:szCs w:val="20"/>
              </w:rPr>
              <w:t>3.</w:t>
            </w:r>
            <w:r>
              <w:rPr>
                <w:rFonts w:hint="eastAsia" w:ascii="微软雅黑" w:hAnsi="微软雅黑" w:eastAsia="微软雅黑"/>
                <w:sz w:val="20"/>
                <w:szCs w:val="20"/>
              </w:rPr>
              <w:t>故障排除和维护</w:t>
            </w:r>
            <w:r>
              <w:rPr>
                <w:rFonts w:ascii="微软雅黑" w:hAnsi="微软雅黑" w:eastAsia="微软雅黑"/>
                <w:sz w:val="20"/>
                <w:szCs w:val="20"/>
              </w:rPr>
              <w:t>CA</w:t>
            </w:r>
          </w:p>
          <w:p>
            <w:pPr>
              <w:rPr>
                <w:rFonts w:ascii="微软雅黑" w:hAnsi="微软雅黑" w:eastAsia="微软雅黑"/>
                <w:sz w:val="20"/>
                <w:szCs w:val="20"/>
              </w:rPr>
            </w:pPr>
            <w:r>
              <w:rPr>
                <w:rFonts w:hint="eastAsia" w:ascii="微软雅黑" w:hAnsi="微软雅黑" w:eastAsia="微软雅黑"/>
                <w:sz w:val="20"/>
                <w:szCs w:val="20"/>
              </w:rPr>
              <w:t>4.综合实验</w:t>
            </w:r>
          </w:p>
          <w:p>
            <w:pPr>
              <w:rPr>
                <w:rFonts w:ascii="微软雅黑" w:hAnsi="微软雅黑" w:eastAsia="微软雅黑"/>
                <w:b/>
                <w:bCs/>
                <w:sz w:val="20"/>
                <w:szCs w:val="20"/>
              </w:rPr>
            </w:pPr>
            <w:r>
              <w:rPr>
                <w:rFonts w:hint="eastAsia" w:ascii="微软雅黑" w:hAnsi="微软雅黑" w:eastAsia="微软雅黑"/>
                <w:b/>
                <w:bCs/>
                <w:sz w:val="20"/>
                <w:szCs w:val="20"/>
              </w:rPr>
              <w:t>Hyper-V</w:t>
            </w:r>
          </w:p>
          <w:p>
            <w:pPr>
              <w:rPr>
                <w:rFonts w:ascii="微软雅黑" w:hAnsi="微软雅黑" w:eastAsia="微软雅黑"/>
                <w:sz w:val="20"/>
                <w:szCs w:val="20"/>
              </w:rPr>
            </w:pPr>
            <w:r>
              <w:rPr>
                <w:rFonts w:hint="eastAsia" w:ascii="微软雅黑" w:hAnsi="微软雅黑" w:eastAsia="微软雅黑"/>
                <w:sz w:val="20"/>
                <w:szCs w:val="20"/>
              </w:rPr>
              <w:t>1.安装Hyper-V</w:t>
            </w:r>
          </w:p>
          <w:p>
            <w:pPr>
              <w:rPr>
                <w:rFonts w:ascii="微软雅黑" w:hAnsi="微软雅黑" w:eastAsia="微软雅黑"/>
                <w:sz w:val="20"/>
                <w:szCs w:val="20"/>
              </w:rPr>
            </w:pPr>
            <w:r>
              <w:rPr>
                <w:rFonts w:hint="eastAsia" w:ascii="微软雅黑" w:hAnsi="微软雅黑" w:eastAsia="微软雅黑"/>
                <w:sz w:val="20"/>
                <w:szCs w:val="20"/>
              </w:rPr>
              <w:t>2.配置Hyper-V主机服务器上的存储</w:t>
            </w:r>
          </w:p>
          <w:p>
            <w:pPr>
              <w:rPr>
                <w:rFonts w:ascii="微软雅黑" w:hAnsi="微软雅黑" w:eastAsia="微软雅黑"/>
                <w:sz w:val="20"/>
                <w:szCs w:val="20"/>
              </w:rPr>
            </w:pPr>
            <w:r>
              <w:rPr>
                <w:rFonts w:hint="eastAsia" w:ascii="微软雅黑" w:hAnsi="微软雅黑" w:eastAsia="微软雅黑"/>
                <w:sz w:val="20"/>
                <w:szCs w:val="20"/>
              </w:rPr>
              <w:t>3.配置Hyper-V主机服务器上的组网</w:t>
            </w:r>
          </w:p>
          <w:p>
            <w:pPr>
              <w:rPr>
                <w:rFonts w:ascii="微软雅黑" w:hAnsi="微软雅黑" w:eastAsia="微软雅黑"/>
                <w:sz w:val="20"/>
                <w:szCs w:val="20"/>
              </w:rPr>
            </w:pPr>
            <w:r>
              <w:rPr>
                <w:rFonts w:hint="eastAsia" w:ascii="微软雅黑" w:hAnsi="微软雅黑" w:eastAsia="微软雅黑"/>
                <w:sz w:val="20"/>
                <w:szCs w:val="20"/>
              </w:rPr>
              <w:t>4.配置Hyper-V虚拟机</w:t>
            </w:r>
          </w:p>
          <w:p>
            <w:pPr>
              <w:rPr>
                <w:rFonts w:ascii="微软雅黑" w:hAnsi="微软雅黑" w:eastAsia="微软雅黑"/>
                <w:sz w:val="20"/>
                <w:szCs w:val="20"/>
              </w:rPr>
            </w:pPr>
            <w:r>
              <w:rPr>
                <w:rFonts w:hint="eastAsia" w:ascii="微软雅黑" w:hAnsi="微软雅黑" w:eastAsia="微软雅黑"/>
                <w:sz w:val="20"/>
                <w:szCs w:val="20"/>
              </w:rPr>
              <w:t>5.配置Hyper-V网络</w:t>
            </w:r>
          </w:p>
          <w:p>
            <w:pPr>
              <w:rPr>
                <w:rFonts w:ascii="微软雅黑" w:hAnsi="微软雅黑" w:eastAsia="微软雅黑"/>
                <w:sz w:val="20"/>
                <w:szCs w:val="20"/>
              </w:rPr>
            </w:pPr>
            <w:r>
              <w:rPr>
                <w:rFonts w:hint="eastAsia" w:ascii="微软雅黑" w:hAnsi="微软雅黑" w:eastAsia="微软雅黑"/>
                <w:sz w:val="20"/>
                <w:szCs w:val="20"/>
              </w:rPr>
              <w:t>6.创建和配置虚拟机</w:t>
            </w:r>
          </w:p>
          <w:p>
            <w:pPr>
              <w:rPr>
                <w:rFonts w:ascii="微软雅黑" w:hAnsi="微软雅黑" w:eastAsia="微软雅黑"/>
                <w:sz w:val="20"/>
                <w:szCs w:val="20"/>
              </w:rPr>
            </w:pPr>
            <w:r>
              <w:rPr>
                <w:rFonts w:hint="eastAsia" w:ascii="微软雅黑" w:hAnsi="微软雅黑" w:eastAsia="微软雅黑"/>
                <w:sz w:val="20"/>
                <w:szCs w:val="20"/>
              </w:rPr>
              <w:t>7.为虚拟机启用嵌套虚拟化</w:t>
            </w:r>
          </w:p>
          <w:p>
            <w:pPr>
              <w:rPr>
                <w:rFonts w:ascii="微软雅黑" w:hAnsi="微软雅黑" w:eastAsia="微软雅黑"/>
                <w:sz w:val="20"/>
                <w:szCs w:val="20"/>
              </w:rPr>
            </w:pPr>
            <w:r>
              <w:rPr>
                <w:rFonts w:hint="eastAsia" w:ascii="微软雅黑" w:hAnsi="微软雅黑" w:eastAsia="微软雅黑"/>
                <w:sz w:val="20"/>
                <w:szCs w:val="20"/>
              </w:rPr>
              <w:t>8.配置Hyper-V虚拟机</w:t>
            </w:r>
          </w:p>
          <w:p>
            <w:pPr>
              <w:rPr>
                <w:rFonts w:ascii="微软雅黑" w:hAnsi="微软雅黑" w:eastAsia="微软雅黑"/>
                <w:sz w:val="20"/>
                <w:szCs w:val="20"/>
              </w:rPr>
            </w:pPr>
            <w:r>
              <w:rPr>
                <w:rFonts w:hint="eastAsia" w:ascii="微软雅黑" w:hAnsi="微软雅黑" w:eastAsia="微软雅黑"/>
                <w:sz w:val="20"/>
                <w:szCs w:val="20"/>
              </w:rPr>
              <w:t>9.管理Hyper-V虚拟机</w:t>
            </w:r>
          </w:p>
        </w:tc>
        <w:tc>
          <w:tcPr>
            <w:tcW w:w="1604" w:type="dxa"/>
          </w:tcPr>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r>
              <w:rPr>
                <w:rFonts w:ascii="微软雅黑" w:hAnsi="微软雅黑" w:eastAsia="微软雅黑"/>
              </w:rPr>
              <w:t>理论</w:t>
            </w:r>
            <w:r>
              <w:rPr>
                <w:rFonts w:hint="eastAsia" w:ascii="微软雅黑" w:hAnsi="微软雅黑" w:eastAsia="微软雅黑"/>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1526" w:type="dxa"/>
          </w:tcPr>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ind w:firstLine="210" w:firstLineChars="100"/>
              <w:rPr>
                <w:rFonts w:ascii="微软雅黑" w:hAnsi="微软雅黑" w:eastAsia="微软雅黑"/>
              </w:rPr>
            </w:pPr>
            <w:r>
              <w:rPr>
                <w:rFonts w:hint="eastAsia" w:ascii="微软雅黑" w:hAnsi="微软雅黑" w:eastAsia="微软雅黑"/>
              </w:rPr>
              <w:t>第三天</w:t>
            </w:r>
          </w:p>
        </w:tc>
        <w:tc>
          <w:tcPr>
            <w:tcW w:w="5386" w:type="dxa"/>
          </w:tcPr>
          <w:p>
            <w:pPr>
              <w:rPr>
                <w:rFonts w:ascii="微软雅黑" w:hAnsi="微软雅黑" w:eastAsia="微软雅黑"/>
                <w:b/>
                <w:bCs/>
                <w:sz w:val="20"/>
                <w:szCs w:val="20"/>
              </w:rPr>
            </w:pPr>
            <w:r>
              <w:rPr>
                <w:rFonts w:hint="eastAsia" w:ascii="微软雅黑" w:hAnsi="微软雅黑" w:eastAsia="微软雅黑"/>
                <w:b/>
                <w:bCs/>
                <w:sz w:val="20"/>
                <w:szCs w:val="20"/>
              </w:rPr>
              <w:t>实现网络负载平衡</w:t>
            </w:r>
          </w:p>
          <w:p>
            <w:pPr>
              <w:rPr>
                <w:rFonts w:ascii="微软雅黑" w:hAnsi="微软雅黑" w:eastAsia="微软雅黑"/>
                <w:sz w:val="20"/>
                <w:szCs w:val="20"/>
              </w:rPr>
            </w:pPr>
            <w:r>
              <w:rPr>
                <w:rFonts w:hint="eastAsia" w:ascii="微软雅黑" w:hAnsi="微软雅黑" w:eastAsia="微软雅黑"/>
                <w:sz w:val="20"/>
                <w:szCs w:val="20"/>
              </w:rPr>
              <w:t>1.NLB群集实现。</w:t>
            </w:r>
          </w:p>
          <w:p>
            <w:pPr>
              <w:rPr>
                <w:rFonts w:ascii="微软雅黑" w:hAnsi="微软雅黑" w:eastAsia="微软雅黑"/>
                <w:sz w:val="20"/>
                <w:szCs w:val="20"/>
              </w:rPr>
            </w:pPr>
            <w:r>
              <w:rPr>
                <w:rFonts w:hint="eastAsia" w:ascii="微软雅黑" w:hAnsi="微软雅黑" w:eastAsia="微软雅黑"/>
                <w:sz w:val="20"/>
                <w:szCs w:val="20"/>
              </w:rPr>
              <w:t>2.NLB概述</w:t>
            </w:r>
          </w:p>
          <w:p>
            <w:pPr>
              <w:rPr>
                <w:rFonts w:ascii="微软雅黑" w:hAnsi="微软雅黑" w:eastAsia="微软雅黑"/>
                <w:sz w:val="20"/>
                <w:szCs w:val="20"/>
              </w:rPr>
            </w:pPr>
            <w:r>
              <w:rPr>
                <w:rFonts w:hint="eastAsia" w:ascii="微软雅黑" w:hAnsi="微软雅黑" w:eastAsia="微软雅黑"/>
                <w:sz w:val="20"/>
                <w:szCs w:val="20"/>
              </w:rPr>
              <w:t>3.配置NLB群集</w:t>
            </w:r>
          </w:p>
          <w:p>
            <w:pPr>
              <w:rPr>
                <w:rFonts w:ascii="微软雅黑" w:hAnsi="微软雅黑" w:eastAsia="微软雅黑"/>
                <w:sz w:val="20"/>
                <w:szCs w:val="20"/>
              </w:rPr>
            </w:pPr>
            <w:r>
              <w:rPr>
                <w:rFonts w:hint="eastAsia" w:ascii="微软雅黑" w:hAnsi="微软雅黑" w:eastAsia="微软雅黑"/>
                <w:sz w:val="20"/>
                <w:szCs w:val="20"/>
              </w:rPr>
              <w:t>4.规划NLB实施</w:t>
            </w:r>
          </w:p>
          <w:p>
            <w:pPr>
              <w:rPr>
                <w:rFonts w:ascii="微软雅黑" w:hAnsi="微软雅黑" w:eastAsia="微软雅黑"/>
                <w:sz w:val="20"/>
                <w:szCs w:val="20"/>
              </w:rPr>
            </w:pPr>
            <w:r>
              <w:rPr>
                <w:rFonts w:hint="eastAsia" w:ascii="微软雅黑" w:hAnsi="微软雅黑" w:eastAsia="微软雅黑"/>
                <w:sz w:val="20"/>
                <w:szCs w:val="20"/>
              </w:rPr>
              <w:t>5.实现网络负载平衡（NLB）集群</w:t>
            </w:r>
          </w:p>
          <w:p>
            <w:pPr>
              <w:rPr>
                <w:rFonts w:ascii="微软雅黑" w:hAnsi="微软雅黑" w:eastAsia="微软雅黑"/>
                <w:sz w:val="20"/>
                <w:szCs w:val="20"/>
              </w:rPr>
            </w:pPr>
            <w:r>
              <w:rPr>
                <w:rFonts w:hint="eastAsia" w:ascii="微软雅黑" w:hAnsi="微软雅黑" w:eastAsia="微软雅黑"/>
                <w:sz w:val="20"/>
                <w:szCs w:val="20"/>
              </w:rPr>
              <w:t>6.配置和管理NLB群集</w:t>
            </w:r>
          </w:p>
          <w:p>
            <w:pPr>
              <w:rPr>
                <w:rFonts w:ascii="微软雅黑" w:hAnsi="微软雅黑" w:eastAsia="微软雅黑"/>
                <w:sz w:val="20"/>
                <w:szCs w:val="20"/>
              </w:rPr>
            </w:pPr>
            <w:r>
              <w:rPr>
                <w:rFonts w:hint="eastAsia" w:ascii="微软雅黑" w:hAnsi="微软雅黑" w:eastAsia="微软雅黑"/>
                <w:sz w:val="20"/>
                <w:szCs w:val="20"/>
              </w:rPr>
              <w:t>7.验证NLB群集的高可用性</w:t>
            </w:r>
          </w:p>
        </w:tc>
        <w:tc>
          <w:tcPr>
            <w:tcW w:w="1604" w:type="dxa"/>
          </w:tcPr>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ind w:firstLine="105" w:firstLineChars="50"/>
              <w:rPr>
                <w:rFonts w:ascii="微软雅黑" w:hAnsi="微软雅黑" w:eastAsia="微软雅黑"/>
              </w:rPr>
            </w:pPr>
            <w:r>
              <w:rPr>
                <w:rFonts w:ascii="微软雅黑" w:hAnsi="微软雅黑" w:eastAsia="微软雅黑"/>
              </w:rPr>
              <w:t>理论</w:t>
            </w:r>
            <w:r>
              <w:rPr>
                <w:rFonts w:hint="eastAsia" w:ascii="微软雅黑" w:hAnsi="微软雅黑" w:eastAsia="微软雅黑"/>
              </w:rPr>
              <w:t>+实操</w:t>
            </w:r>
          </w:p>
          <w:p>
            <w:pP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r>
              <w:rPr>
                <w:rFonts w:hint="eastAsia" w:ascii="微软雅黑" w:hAnsi="微软雅黑" w:eastAsia="微软雅黑"/>
              </w:rPr>
              <w:t>第四天</w:t>
            </w:r>
          </w:p>
        </w:tc>
        <w:tc>
          <w:tcPr>
            <w:tcW w:w="5386" w:type="dxa"/>
          </w:tcPr>
          <w:p>
            <w:pPr>
              <w:rPr>
                <w:rFonts w:ascii="微软雅黑" w:hAnsi="微软雅黑" w:eastAsia="微软雅黑"/>
                <w:b/>
                <w:bCs/>
                <w:sz w:val="20"/>
                <w:szCs w:val="20"/>
              </w:rPr>
            </w:pPr>
            <w:r>
              <w:rPr>
                <w:rFonts w:hint="eastAsia" w:ascii="微软雅黑" w:hAnsi="微软雅黑" w:eastAsia="微软雅黑"/>
                <w:b/>
                <w:bCs/>
                <w:sz w:val="20"/>
                <w:szCs w:val="20"/>
              </w:rPr>
              <w:t>Hyper-V Server 2016与故障转移群集集成概述</w:t>
            </w:r>
          </w:p>
          <w:p>
            <w:pPr>
              <w:rPr>
                <w:rFonts w:ascii="微软雅黑" w:hAnsi="微软雅黑" w:eastAsia="微软雅黑"/>
                <w:sz w:val="20"/>
                <w:szCs w:val="20"/>
              </w:rPr>
            </w:pPr>
            <w:r>
              <w:rPr>
                <w:rFonts w:hint="eastAsia" w:ascii="微软雅黑" w:hAnsi="微软雅黑" w:eastAsia="微软雅黑"/>
                <w:sz w:val="20"/>
                <w:szCs w:val="20"/>
              </w:rPr>
              <w:t>1.在故障转移群集上实现Hyper-V虚拟机</w:t>
            </w:r>
          </w:p>
          <w:p>
            <w:pPr>
              <w:rPr>
                <w:rFonts w:ascii="微软雅黑" w:hAnsi="微软雅黑" w:eastAsia="微软雅黑"/>
                <w:sz w:val="20"/>
                <w:szCs w:val="20"/>
              </w:rPr>
            </w:pPr>
            <w:r>
              <w:rPr>
                <w:rFonts w:hint="eastAsia" w:ascii="微软雅黑" w:hAnsi="微软雅黑" w:eastAsia="微软雅黑"/>
                <w:sz w:val="20"/>
                <w:szCs w:val="20"/>
              </w:rPr>
              <w:t>2.集群环境中的VM的主要功能</w:t>
            </w:r>
          </w:p>
          <w:p>
            <w:pPr>
              <w:rPr>
                <w:rFonts w:ascii="微软雅黑" w:hAnsi="微软雅黑" w:eastAsia="微软雅黑"/>
                <w:sz w:val="20"/>
                <w:szCs w:val="20"/>
              </w:rPr>
            </w:pPr>
            <w:r>
              <w:rPr>
                <w:rFonts w:hint="eastAsia" w:ascii="微软雅黑" w:hAnsi="微软雅黑" w:eastAsia="微软雅黑"/>
                <w:sz w:val="20"/>
                <w:szCs w:val="20"/>
              </w:rPr>
              <w:t>3.配置iSCSI存储</w:t>
            </w:r>
          </w:p>
          <w:p>
            <w:pPr>
              <w:rPr>
                <w:rFonts w:ascii="微软雅黑" w:hAnsi="微软雅黑" w:eastAsia="微软雅黑"/>
                <w:sz w:val="20"/>
                <w:szCs w:val="20"/>
              </w:rPr>
            </w:pPr>
            <w:r>
              <w:rPr>
                <w:rFonts w:hint="eastAsia" w:ascii="微软雅黑" w:hAnsi="微软雅黑" w:eastAsia="微软雅黑"/>
                <w:sz w:val="20"/>
                <w:szCs w:val="20"/>
              </w:rPr>
              <w:t>4.为Hyper-V配置故障转移群集</w:t>
            </w:r>
          </w:p>
          <w:p>
            <w:pPr>
              <w:rPr>
                <w:rFonts w:ascii="微软雅黑" w:hAnsi="微软雅黑" w:eastAsia="微软雅黑"/>
                <w:sz w:val="20"/>
                <w:szCs w:val="20"/>
              </w:rPr>
            </w:pPr>
            <w:r>
              <w:rPr>
                <w:rFonts w:hint="eastAsia" w:ascii="微软雅黑" w:hAnsi="微软雅黑" w:eastAsia="微软雅黑"/>
                <w:sz w:val="20"/>
                <w:szCs w:val="20"/>
              </w:rPr>
              <w:t>5.配置高可用性的VM</w:t>
            </w:r>
          </w:p>
          <w:p>
            <w:pPr>
              <w:rPr>
                <w:rFonts w:ascii="微软雅黑" w:hAnsi="微软雅黑" w:eastAsia="微软雅黑"/>
                <w:sz w:val="20"/>
                <w:szCs w:val="20"/>
              </w:rPr>
            </w:pPr>
            <w:r>
              <w:rPr>
                <w:rFonts w:hint="eastAsia" w:ascii="微软雅黑" w:hAnsi="微软雅黑" w:eastAsia="微软雅黑"/>
                <w:sz w:val="20"/>
                <w:szCs w:val="20"/>
              </w:rPr>
              <w:t>6.描述群集环境中的VM的主要功能</w:t>
            </w:r>
          </w:p>
        </w:tc>
        <w:tc>
          <w:tcPr>
            <w:tcW w:w="1604" w:type="dxa"/>
          </w:tcPr>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r>
              <w:rPr>
                <w:rFonts w:ascii="微软雅黑" w:hAnsi="微软雅黑" w:eastAsia="微软雅黑"/>
              </w:rPr>
              <w:t>理论</w:t>
            </w:r>
            <w:r>
              <w:rPr>
                <w:rFonts w:hint="eastAsia" w:ascii="微软雅黑" w:hAnsi="微软雅黑" w:eastAsia="微软雅黑"/>
              </w:rPr>
              <w:t>+实操</w:t>
            </w:r>
          </w:p>
          <w:p>
            <w:pPr>
              <w:rPr>
                <w:rFonts w:ascii="微软雅黑" w:hAnsi="微软雅黑" w:eastAsia="微软雅黑"/>
              </w:rPr>
            </w:pPr>
          </w:p>
          <w:p>
            <w:pP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r>
              <w:rPr>
                <w:rFonts w:hint="eastAsia" w:ascii="微软雅黑" w:hAnsi="微软雅黑" w:eastAsia="微软雅黑"/>
              </w:rPr>
              <w:t>第五天</w:t>
            </w:r>
          </w:p>
        </w:tc>
        <w:tc>
          <w:tcPr>
            <w:tcW w:w="5386" w:type="dxa"/>
          </w:tcPr>
          <w:p>
            <w:pPr>
              <w:rPr>
                <w:rFonts w:ascii="微软雅黑" w:hAnsi="微软雅黑" w:eastAsia="微软雅黑"/>
                <w:b/>
                <w:bCs/>
                <w:sz w:val="20"/>
                <w:szCs w:val="20"/>
              </w:rPr>
            </w:pPr>
            <w:r>
              <w:rPr>
                <w:rFonts w:hint="eastAsia" w:ascii="微软雅黑" w:hAnsi="微软雅黑" w:eastAsia="微软雅黑"/>
                <w:b/>
                <w:bCs/>
                <w:sz w:val="20"/>
                <w:szCs w:val="20"/>
              </w:rPr>
              <w:t>实施企业存储解决方案</w:t>
            </w:r>
          </w:p>
          <w:p>
            <w:pPr>
              <w:rPr>
                <w:rFonts w:ascii="微软雅黑" w:hAnsi="微软雅黑" w:eastAsia="微软雅黑"/>
                <w:sz w:val="20"/>
                <w:szCs w:val="20"/>
              </w:rPr>
            </w:pPr>
            <w:r>
              <w:rPr>
                <w:rFonts w:hint="eastAsia" w:ascii="微软雅黑" w:hAnsi="微软雅黑" w:eastAsia="微软雅黑"/>
                <w:sz w:val="20"/>
                <w:szCs w:val="20"/>
              </w:rPr>
              <w:t>1.DAS，NAS和SAN概述</w:t>
            </w:r>
          </w:p>
          <w:p>
            <w:pPr>
              <w:rPr>
                <w:rFonts w:ascii="微软雅黑" w:hAnsi="微软雅黑" w:eastAsia="微软雅黑"/>
                <w:sz w:val="20"/>
                <w:szCs w:val="20"/>
              </w:rPr>
            </w:pPr>
            <w:r>
              <w:rPr>
                <w:rFonts w:hint="eastAsia" w:ascii="微软雅黑" w:hAnsi="微软雅黑" w:eastAsia="微软雅黑"/>
                <w:sz w:val="20"/>
                <w:szCs w:val="20"/>
              </w:rPr>
              <w:t>2.比较以太网上的光纤通道，iSCSI和光纤通道</w:t>
            </w:r>
          </w:p>
          <w:p>
            <w:pPr>
              <w:rPr>
                <w:rFonts w:ascii="微软雅黑" w:hAnsi="微软雅黑" w:eastAsia="微软雅黑"/>
                <w:sz w:val="20"/>
                <w:szCs w:val="20"/>
              </w:rPr>
            </w:pPr>
            <w:r>
              <w:rPr>
                <w:rFonts w:hint="eastAsia" w:ascii="微软雅黑" w:hAnsi="微软雅黑" w:eastAsia="微软雅黑"/>
                <w:sz w:val="20"/>
                <w:szCs w:val="20"/>
              </w:rPr>
              <w:t>4.了解iSNS，DCB和MPIO</w:t>
            </w:r>
          </w:p>
          <w:p>
            <w:pPr>
              <w:rPr>
                <w:rFonts w:ascii="微软雅黑" w:hAnsi="微软雅黑" w:eastAsia="微软雅黑"/>
                <w:sz w:val="20"/>
                <w:szCs w:val="20"/>
              </w:rPr>
            </w:pPr>
            <w:r>
              <w:rPr>
                <w:rFonts w:hint="eastAsia" w:ascii="微软雅黑" w:hAnsi="微软雅黑" w:eastAsia="微软雅黑"/>
                <w:sz w:val="20"/>
                <w:szCs w:val="20"/>
              </w:rPr>
              <w:t>5.在Windows Server 2016中配置共享</w:t>
            </w:r>
          </w:p>
          <w:p>
            <w:pPr>
              <w:rPr>
                <w:rFonts w:ascii="微软雅黑" w:hAnsi="微软雅黑" w:eastAsia="微软雅黑"/>
                <w:sz w:val="20"/>
                <w:szCs w:val="20"/>
              </w:rPr>
            </w:pPr>
            <w:r>
              <w:rPr>
                <w:rFonts w:hint="eastAsia" w:ascii="微软雅黑" w:hAnsi="微软雅黑" w:eastAsia="微软雅黑"/>
                <w:sz w:val="20"/>
                <w:szCs w:val="20"/>
              </w:rPr>
              <w:t>6.配置iSCSI存储</w:t>
            </w:r>
          </w:p>
          <w:p>
            <w:pPr>
              <w:rPr>
                <w:rFonts w:ascii="微软雅黑" w:hAnsi="微软雅黑" w:eastAsia="微软雅黑"/>
                <w:sz w:val="20"/>
                <w:szCs w:val="20"/>
              </w:rPr>
            </w:pPr>
            <w:r>
              <w:rPr>
                <w:rFonts w:hint="eastAsia" w:ascii="微软雅黑" w:hAnsi="微软雅黑" w:eastAsia="微软雅黑"/>
                <w:sz w:val="20"/>
                <w:szCs w:val="20"/>
              </w:rPr>
              <w:t>7.配置和管理共享基础设施</w:t>
            </w:r>
          </w:p>
          <w:p>
            <w:pPr>
              <w:rPr>
                <w:rFonts w:ascii="微软雅黑" w:hAnsi="微软雅黑" w:eastAsia="微软雅黑"/>
                <w:sz w:val="20"/>
                <w:szCs w:val="20"/>
              </w:rPr>
            </w:pPr>
            <w:r>
              <w:rPr>
                <w:rFonts w:hint="eastAsia" w:ascii="微软雅黑" w:hAnsi="微软雅黑" w:eastAsia="微软雅黑"/>
                <w:sz w:val="20"/>
                <w:szCs w:val="20"/>
              </w:rPr>
              <w:t>8.说明使用iSNS，DCB和MPIO</w:t>
            </w:r>
          </w:p>
        </w:tc>
        <w:tc>
          <w:tcPr>
            <w:tcW w:w="1604" w:type="dxa"/>
          </w:tcPr>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r>
              <w:rPr>
                <w:rFonts w:ascii="微软雅黑" w:hAnsi="微软雅黑" w:eastAsia="微软雅黑"/>
              </w:rPr>
              <w:t>理论</w:t>
            </w:r>
            <w:r>
              <w:rPr>
                <w:rFonts w:hint="eastAsia" w:ascii="微软雅黑" w:hAnsi="微软雅黑" w:eastAsia="微软雅黑"/>
              </w:rPr>
              <w:t>+实操</w:t>
            </w:r>
          </w:p>
          <w:p>
            <w:pPr>
              <w:rPr>
                <w:rFonts w:ascii="微软雅黑" w:hAnsi="微软雅黑" w:eastAsia="微软雅黑"/>
              </w:rPr>
            </w:pPr>
          </w:p>
        </w:tc>
      </w:tr>
    </w:tbl>
    <w:p/>
    <w:p/>
    <w:p/>
    <w:p/>
    <w:p/>
    <w:p/>
    <w:tbl>
      <w:tblPr>
        <w:tblStyle w:val="23"/>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386"/>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shd w:val="clear" w:color="auto" w:fill="F1F1F1" w:themeFill="background1" w:themeFillShade="F2"/>
          </w:tcPr>
          <w:p>
            <w:pPr>
              <w:jc w:val="center"/>
              <w:rPr>
                <w:rFonts w:ascii="微软雅黑" w:hAnsi="微软雅黑" w:eastAsia="微软雅黑"/>
                <w:b/>
                <w:bCs/>
              </w:rPr>
            </w:pPr>
            <w:r>
              <w:rPr>
                <w:rFonts w:hint="eastAsia" w:ascii="微软雅黑" w:hAnsi="微软雅黑" w:eastAsia="微软雅黑"/>
                <w:b/>
                <w:bCs/>
              </w:rPr>
              <w:t>时间</w:t>
            </w:r>
          </w:p>
        </w:tc>
        <w:tc>
          <w:tcPr>
            <w:tcW w:w="5386" w:type="dxa"/>
            <w:shd w:val="clear" w:color="auto" w:fill="F1F1F1" w:themeFill="background1" w:themeFillShade="F2"/>
          </w:tcPr>
          <w:p>
            <w:pPr>
              <w:jc w:val="center"/>
              <w:rPr>
                <w:rFonts w:ascii="微软雅黑" w:hAnsi="微软雅黑" w:eastAsia="微软雅黑"/>
                <w:b/>
                <w:bCs/>
                <w:sz w:val="20"/>
                <w:szCs w:val="20"/>
              </w:rPr>
            </w:pPr>
            <w:r>
              <w:rPr>
                <w:rFonts w:hint="eastAsia" w:ascii="微软雅黑" w:hAnsi="微软雅黑" w:eastAsia="微软雅黑"/>
                <w:b/>
                <w:bCs/>
                <w:sz w:val="20"/>
                <w:szCs w:val="20"/>
              </w:rPr>
              <w:t>网络课程</w:t>
            </w:r>
          </w:p>
        </w:tc>
        <w:tc>
          <w:tcPr>
            <w:tcW w:w="1604" w:type="dxa"/>
            <w:shd w:val="clear" w:color="auto" w:fill="F1F1F1" w:themeFill="background1" w:themeFillShade="F2"/>
          </w:tcPr>
          <w:p>
            <w:pPr>
              <w:jc w:val="center"/>
              <w:rPr>
                <w:rFonts w:ascii="微软雅黑" w:hAnsi="微软雅黑" w:eastAsia="微软雅黑"/>
                <w:b/>
                <w:bCs/>
              </w:rPr>
            </w:pPr>
            <w:r>
              <w:rPr>
                <w:rFonts w:hint="eastAsia" w:ascii="微软雅黑" w:hAnsi="微软雅黑" w:eastAsia="微软雅黑"/>
                <w:b/>
                <w:bCs/>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r>
              <w:rPr>
                <w:rFonts w:hint="eastAsia" w:ascii="微软雅黑" w:hAnsi="微软雅黑" w:eastAsia="微软雅黑"/>
              </w:rPr>
              <w:t>第一天</w:t>
            </w:r>
          </w:p>
        </w:tc>
        <w:tc>
          <w:tcPr>
            <w:tcW w:w="5386" w:type="dxa"/>
          </w:tcPr>
          <w:p>
            <w:pPr>
              <w:rPr>
                <w:rFonts w:ascii="微软雅黑" w:hAnsi="微软雅黑" w:eastAsia="微软雅黑"/>
                <w:sz w:val="20"/>
                <w:szCs w:val="20"/>
              </w:rPr>
            </w:pPr>
            <w:r>
              <w:rPr>
                <w:rFonts w:ascii="微软雅黑" w:hAnsi="微软雅黑" w:eastAsia="微软雅黑"/>
                <w:sz w:val="20"/>
                <w:szCs w:val="20"/>
              </w:rPr>
              <w:t>VPN原理与实践</w:t>
            </w:r>
          </w:p>
          <w:p>
            <w:pPr>
              <w:rPr>
                <w:rFonts w:ascii="微软雅黑" w:hAnsi="微软雅黑" w:eastAsia="微软雅黑"/>
                <w:sz w:val="20"/>
                <w:szCs w:val="20"/>
              </w:rPr>
            </w:pPr>
            <w:r>
              <w:rPr>
                <w:rFonts w:ascii="微软雅黑" w:hAnsi="微软雅黑" w:eastAsia="微软雅黑"/>
                <w:sz w:val="20"/>
                <w:szCs w:val="20"/>
              </w:rPr>
              <w:t>VPN原理-L2L VPN部署</w:t>
            </w:r>
          </w:p>
          <w:p>
            <w:pPr>
              <w:rPr>
                <w:rFonts w:ascii="微软雅黑" w:hAnsi="微软雅黑" w:eastAsia="微软雅黑"/>
                <w:sz w:val="20"/>
                <w:szCs w:val="20"/>
              </w:rPr>
            </w:pPr>
            <w:r>
              <w:rPr>
                <w:rFonts w:ascii="微软雅黑" w:hAnsi="微软雅黑" w:eastAsia="微软雅黑"/>
                <w:sz w:val="20"/>
                <w:szCs w:val="20"/>
              </w:rPr>
              <w:t>L2L VPN拓展（nat-t穿越-动态拨号-Dym</w:t>
            </w:r>
            <w:r>
              <w:rPr>
                <w:rFonts w:hint="eastAsia" w:ascii="微软雅黑" w:hAnsi="微软雅黑" w:eastAsia="微软雅黑"/>
                <w:sz w:val="20"/>
                <w:szCs w:val="20"/>
              </w:rPr>
              <w:t>ap</w:t>
            </w:r>
            <w:r>
              <w:rPr>
                <w:rFonts w:ascii="微软雅黑" w:hAnsi="微软雅黑" w:eastAsia="微软雅黑"/>
                <w:sz w:val="20"/>
                <w:szCs w:val="20"/>
              </w:rPr>
              <w:t>）</w:t>
            </w:r>
          </w:p>
          <w:p>
            <w:pPr>
              <w:rPr>
                <w:rFonts w:ascii="微软雅黑" w:hAnsi="微软雅黑" w:eastAsia="微软雅黑"/>
                <w:sz w:val="20"/>
                <w:szCs w:val="20"/>
              </w:rPr>
            </w:pPr>
            <w:r>
              <w:rPr>
                <w:rFonts w:hint="eastAsia" w:ascii="微软雅黑" w:hAnsi="微软雅黑" w:eastAsia="微软雅黑"/>
                <w:sz w:val="20"/>
                <w:szCs w:val="20"/>
              </w:rPr>
              <w:t>GRE Over IPSec</w:t>
            </w:r>
          </w:p>
          <w:p>
            <w:pPr>
              <w:rPr>
                <w:rFonts w:ascii="微软雅黑" w:hAnsi="微软雅黑" w:eastAsia="微软雅黑"/>
                <w:sz w:val="20"/>
                <w:szCs w:val="20"/>
              </w:rPr>
            </w:pPr>
            <w:r>
              <w:rPr>
                <w:rFonts w:hint="eastAsia" w:ascii="微软雅黑" w:hAnsi="微软雅黑" w:eastAsia="微软雅黑"/>
                <w:sz w:val="20"/>
                <w:szCs w:val="20"/>
              </w:rPr>
              <w:t>DMVPN</w:t>
            </w:r>
          </w:p>
          <w:p>
            <w:pPr>
              <w:rPr>
                <w:rFonts w:ascii="微软雅黑" w:hAnsi="微软雅黑" w:eastAsia="微软雅黑"/>
                <w:sz w:val="20"/>
                <w:szCs w:val="20"/>
              </w:rPr>
            </w:pPr>
            <w:r>
              <w:rPr>
                <w:rFonts w:hint="eastAsia" w:ascii="微软雅黑" w:hAnsi="微软雅黑" w:eastAsia="微软雅黑"/>
                <w:sz w:val="20"/>
                <w:szCs w:val="20"/>
              </w:rPr>
              <w:t>HA VPN-1</w:t>
            </w:r>
          </w:p>
          <w:p>
            <w:pPr>
              <w:rPr>
                <w:rFonts w:ascii="微软雅黑" w:hAnsi="微软雅黑" w:eastAsia="微软雅黑"/>
                <w:sz w:val="20"/>
                <w:szCs w:val="20"/>
              </w:rPr>
            </w:pPr>
            <w:r>
              <w:rPr>
                <w:rFonts w:hint="eastAsia" w:ascii="微软雅黑" w:hAnsi="微软雅黑" w:eastAsia="微软雅黑"/>
                <w:sz w:val="20"/>
                <w:szCs w:val="20"/>
              </w:rPr>
              <w:t>HA VPN-2</w:t>
            </w:r>
          </w:p>
          <w:p>
            <w:pPr>
              <w:rPr>
                <w:rFonts w:ascii="微软雅黑" w:hAnsi="微软雅黑" w:eastAsia="微软雅黑"/>
                <w:sz w:val="20"/>
                <w:szCs w:val="20"/>
              </w:rPr>
            </w:pPr>
            <w:r>
              <w:rPr>
                <w:rFonts w:hint="eastAsia" w:ascii="微软雅黑" w:hAnsi="微软雅黑" w:eastAsia="微软雅黑"/>
                <w:sz w:val="20"/>
                <w:szCs w:val="20"/>
              </w:rPr>
              <w:t>EZVPN</w:t>
            </w:r>
          </w:p>
          <w:p>
            <w:pPr>
              <w:rPr>
                <w:rFonts w:ascii="微软雅黑" w:hAnsi="微软雅黑" w:eastAsia="微软雅黑"/>
                <w:sz w:val="20"/>
                <w:szCs w:val="20"/>
              </w:rPr>
            </w:pPr>
            <w:r>
              <w:rPr>
                <w:rFonts w:hint="eastAsia" w:ascii="微软雅黑" w:hAnsi="微软雅黑" w:eastAsia="微软雅黑"/>
                <w:sz w:val="20"/>
                <w:szCs w:val="20"/>
              </w:rPr>
              <w:t>SSLVPN</w:t>
            </w:r>
            <w:r>
              <w:rPr>
                <w:rFonts w:ascii="微软雅黑" w:hAnsi="微软雅黑" w:eastAsia="微软雅黑"/>
                <w:sz w:val="20"/>
                <w:szCs w:val="20"/>
              </w:rPr>
              <w:t xml:space="preserve"> </w:t>
            </w:r>
          </w:p>
        </w:tc>
        <w:tc>
          <w:tcPr>
            <w:tcW w:w="1604" w:type="dxa"/>
          </w:tcPr>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r>
              <w:rPr>
                <w:rFonts w:ascii="微软雅黑" w:hAnsi="微软雅黑" w:eastAsia="微软雅黑"/>
              </w:rPr>
              <w:t>理论</w:t>
            </w:r>
            <w:r>
              <w:rPr>
                <w:rFonts w:hint="eastAsia" w:ascii="微软雅黑" w:hAnsi="微软雅黑" w:eastAsia="微软雅黑"/>
              </w:rPr>
              <w:t>+实操</w:t>
            </w:r>
          </w:p>
          <w:p>
            <w:pPr>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r>
              <w:rPr>
                <w:rFonts w:hint="eastAsia" w:ascii="微软雅黑" w:hAnsi="微软雅黑" w:eastAsia="微软雅黑"/>
              </w:rPr>
              <w:t>第二天</w:t>
            </w:r>
          </w:p>
        </w:tc>
        <w:tc>
          <w:tcPr>
            <w:tcW w:w="5386" w:type="dxa"/>
          </w:tcPr>
          <w:p>
            <w:pPr>
              <w:rPr>
                <w:rFonts w:ascii="微软雅黑" w:hAnsi="微软雅黑" w:eastAsia="微软雅黑"/>
                <w:sz w:val="20"/>
                <w:szCs w:val="20"/>
              </w:rPr>
            </w:pPr>
            <w:r>
              <w:rPr>
                <w:rFonts w:hint="eastAsia" w:ascii="微软雅黑" w:hAnsi="微软雅黑" w:eastAsia="微软雅黑"/>
                <w:sz w:val="20"/>
                <w:szCs w:val="20"/>
              </w:rPr>
              <w:t>BGP详解</w:t>
            </w:r>
          </w:p>
          <w:p>
            <w:pPr>
              <w:rPr>
                <w:rFonts w:ascii="微软雅黑" w:hAnsi="微软雅黑" w:eastAsia="微软雅黑"/>
                <w:sz w:val="20"/>
                <w:szCs w:val="20"/>
              </w:rPr>
            </w:pPr>
            <w:r>
              <w:rPr>
                <w:rFonts w:hint="eastAsia" w:ascii="微软雅黑" w:hAnsi="微软雅黑" w:eastAsia="微软雅黑"/>
                <w:sz w:val="20"/>
                <w:szCs w:val="20"/>
              </w:rPr>
              <w:t>BGP的5种消息类型</w:t>
            </w:r>
          </w:p>
          <w:p>
            <w:pPr>
              <w:rPr>
                <w:rFonts w:ascii="微软雅黑" w:hAnsi="微软雅黑" w:eastAsia="微软雅黑"/>
                <w:sz w:val="20"/>
                <w:szCs w:val="20"/>
              </w:rPr>
            </w:pPr>
            <w:r>
              <w:rPr>
                <w:rFonts w:hint="eastAsia" w:ascii="微软雅黑" w:hAnsi="微软雅黑" w:eastAsia="微软雅黑"/>
                <w:sz w:val="20"/>
                <w:szCs w:val="20"/>
              </w:rPr>
              <w:t>BGP邻居状态机</w:t>
            </w:r>
          </w:p>
          <w:p>
            <w:pPr>
              <w:rPr>
                <w:rFonts w:ascii="微软雅黑" w:hAnsi="微软雅黑" w:eastAsia="微软雅黑"/>
                <w:sz w:val="20"/>
                <w:szCs w:val="20"/>
              </w:rPr>
            </w:pPr>
            <w:r>
              <w:rPr>
                <w:rFonts w:hint="eastAsia" w:ascii="微软雅黑" w:hAnsi="微软雅黑" w:eastAsia="微软雅黑"/>
                <w:sz w:val="20"/>
                <w:szCs w:val="20"/>
              </w:rPr>
              <w:t>使用Peer-Group简化BGP邻居的配置</w:t>
            </w:r>
          </w:p>
          <w:p>
            <w:pPr>
              <w:rPr>
                <w:rFonts w:ascii="微软雅黑" w:hAnsi="微软雅黑" w:eastAsia="微软雅黑"/>
                <w:sz w:val="20"/>
                <w:szCs w:val="20"/>
              </w:rPr>
            </w:pPr>
            <w:r>
              <w:rPr>
                <w:rFonts w:hint="eastAsia" w:ascii="微软雅黑" w:hAnsi="微软雅黑" w:eastAsia="微软雅黑"/>
                <w:sz w:val="20"/>
                <w:szCs w:val="20"/>
              </w:rPr>
              <w:t>BGP属性分类详解</w:t>
            </w:r>
          </w:p>
          <w:p>
            <w:pPr>
              <w:rPr>
                <w:rFonts w:ascii="微软雅黑" w:hAnsi="微软雅黑" w:eastAsia="微软雅黑"/>
                <w:sz w:val="20"/>
                <w:szCs w:val="20"/>
              </w:rPr>
            </w:pPr>
            <w:r>
              <w:rPr>
                <w:rFonts w:hint="eastAsia" w:ascii="微软雅黑" w:hAnsi="微软雅黑" w:eastAsia="微软雅黑"/>
                <w:sz w:val="20"/>
                <w:szCs w:val="20"/>
              </w:rPr>
              <w:t>BGP中的正则表达式介绍</w:t>
            </w:r>
          </w:p>
          <w:p>
            <w:pPr>
              <w:rPr>
                <w:rFonts w:ascii="微软雅黑" w:hAnsi="微软雅黑" w:eastAsia="微软雅黑"/>
                <w:sz w:val="20"/>
                <w:szCs w:val="20"/>
              </w:rPr>
            </w:pPr>
            <w:r>
              <w:rPr>
                <w:rFonts w:hint="eastAsia" w:ascii="微软雅黑" w:hAnsi="微软雅黑" w:eastAsia="微软雅黑"/>
                <w:sz w:val="20"/>
                <w:szCs w:val="20"/>
              </w:rPr>
              <w:t>使用Route Map来处理BGP路由</w:t>
            </w:r>
          </w:p>
          <w:p>
            <w:pPr>
              <w:rPr>
                <w:rFonts w:ascii="微软雅黑" w:hAnsi="微软雅黑" w:eastAsia="微软雅黑"/>
                <w:sz w:val="20"/>
                <w:szCs w:val="20"/>
              </w:rPr>
            </w:pPr>
            <w:r>
              <w:rPr>
                <w:rFonts w:hint="eastAsia" w:ascii="微软雅黑" w:hAnsi="微软雅黑" w:eastAsia="微软雅黑"/>
                <w:sz w:val="20"/>
                <w:szCs w:val="20"/>
              </w:rPr>
              <w:t>BGP优化-开启对等体的认证</w:t>
            </w:r>
          </w:p>
        </w:tc>
        <w:tc>
          <w:tcPr>
            <w:tcW w:w="1604" w:type="dxa"/>
          </w:tcPr>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r>
              <w:rPr>
                <w:rFonts w:ascii="微软雅黑" w:hAnsi="微软雅黑" w:eastAsia="微软雅黑"/>
              </w:rPr>
              <w:t>理论</w:t>
            </w:r>
            <w:r>
              <w:rPr>
                <w:rFonts w:hint="eastAsia" w:ascii="微软雅黑" w:hAnsi="微软雅黑" w:eastAsia="微软雅黑"/>
              </w:rPr>
              <w:t>+实操</w:t>
            </w:r>
          </w:p>
          <w:p>
            <w:pPr>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jc w:val="center"/>
              <w:rPr>
                <w:rFonts w:ascii="微软雅黑" w:hAnsi="微软雅黑" w:eastAsia="微软雅黑"/>
              </w:rPr>
            </w:pPr>
          </w:p>
          <w:p>
            <w:pPr>
              <w:jc w:val="center"/>
              <w:rPr>
                <w:rFonts w:ascii="微软雅黑" w:hAnsi="微软雅黑" w:eastAsia="微软雅黑"/>
              </w:rPr>
            </w:pPr>
          </w:p>
          <w:p>
            <w:pPr>
              <w:ind w:firstLine="210" w:firstLineChars="100"/>
              <w:rPr>
                <w:rFonts w:ascii="微软雅黑" w:hAnsi="微软雅黑" w:eastAsia="微软雅黑"/>
              </w:rPr>
            </w:pPr>
            <w:r>
              <w:rPr>
                <w:rFonts w:hint="eastAsia" w:ascii="微软雅黑" w:hAnsi="微软雅黑" w:eastAsia="微软雅黑"/>
              </w:rPr>
              <w:t>第三天</w:t>
            </w:r>
          </w:p>
        </w:tc>
        <w:tc>
          <w:tcPr>
            <w:tcW w:w="5386" w:type="dxa"/>
          </w:tcPr>
          <w:p>
            <w:pPr>
              <w:rPr>
                <w:rFonts w:ascii="微软雅黑" w:hAnsi="微软雅黑" w:eastAsia="微软雅黑"/>
                <w:sz w:val="20"/>
                <w:szCs w:val="20"/>
              </w:rPr>
            </w:pPr>
            <w:r>
              <w:rPr>
                <w:rFonts w:hint="eastAsia" w:ascii="微软雅黑" w:hAnsi="微软雅黑" w:eastAsia="微软雅黑"/>
                <w:sz w:val="20"/>
                <w:szCs w:val="20"/>
              </w:rPr>
              <w:t>企业无线网络配置WLAN</w:t>
            </w:r>
          </w:p>
          <w:p>
            <w:pPr>
              <w:rPr>
                <w:rFonts w:ascii="微软雅黑" w:hAnsi="微软雅黑" w:eastAsia="微软雅黑"/>
                <w:sz w:val="20"/>
                <w:szCs w:val="20"/>
              </w:rPr>
            </w:pPr>
            <w:r>
              <w:rPr>
                <w:rFonts w:hint="eastAsia" w:ascii="微软雅黑" w:hAnsi="微软雅黑" w:eastAsia="微软雅黑"/>
                <w:sz w:val="20"/>
                <w:szCs w:val="20"/>
              </w:rPr>
              <w:t>WLAN设备介绍</w:t>
            </w:r>
          </w:p>
          <w:p>
            <w:pPr>
              <w:rPr>
                <w:rFonts w:ascii="微软雅黑" w:hAnsi="微软雅黑" w:eastAsia="微软雅黑"/>
                <w:sz w:val="20"/>
                <w:szCs w:val="20"/>
              </w:rPr>
            </w:pPr>
            <w:r>
              <w:rPr>
                <w:rFonts w:hint="eastAsia" w:ascii="微软雅黑" w:hAnsi="微软雅黑" w:eastAsia="微软雅黑"/>
                <w:sz w:val="20"/>
                <w:szCs w:val="20"/>
              </w:rPr>
              <w:t>基本的WLAN组网架构</w:t>
            </w:r>
          </w:p>
          <w:p>
            <w:pPr>
              <w:rPr>
                <w:rFonts w:ascii="微软雅黑" w:hAnsi="微软雅黑" w:eastAsia="微软雅黑"/>
                <w:sz w:val="20"/>
                <w:szCs w:val="20"/>
              </w:rPr>
            </w:pPr>
            <w:r>
              <w:rPr>
                <w:rFonts w:hint="eastAsia" w:ascii="微软雅黑" w:hAnsi="微软雅黑" w:eastAsia="微软雅黑"/>
                <w:sz w:val="20"/>
                <w:szCs w:val="20"/>
              </w:rPr>
              <w:t>配置AP上线</w:t>
            </w:r>
          </w:p>
          <w:p>
            <w:pPr>
              <w:rPr>
                <w:rFonts w:ascii="微软雅黑" w:hAnsi="微软雅黑" w:eastAsia="微软雅黑"/>
                <w:sz w:val="20"/>
                <w:szCs w:val="20"/>
              </w:rPr>
            </w:pPr>
            <w:r>
              <w:rPr>
                <w:rFonts w:hint="eastAsia" w:ascii="微软雅黑" w:hAnsi="微软雅黑" w:eastAsia="微软雅黑"/>
                <w:sz w:val="20"/>
                <w:szCs w:val="20"/>
              </w:rPr>
              <w:t>WLAN业务配置下发</w:t>
            </w:r>
          </w:p>
          <w:p>
            <w:pPr>
              <w:rPr>
                <w:rFonts w:ascii="微软雅黑" w:hAnsi="微软雅黑" w:eastAsia="微软雅黑"/>
                <w:sz w:val="20"/>
                <w:szCs w:val="20"/>
              </w:rPr>
            </w:pPr>
            <w:r>
              <w:rPr>
                <w:rFonts w:hint="eastAsia" w:ascii="微软雅黑" w:hAnsi="微软雅黑" w:eastAsia="微软雅黑"/>
                <w:sz w:val="20"/>
                <w:szCs w:val="20"/>
              </w:rPr>
              <w:t>旁挂二层组网隧道转发</w:t>
            </w:r>
          </w:p>
        </w:tc>
        <w:tc>
          <w:tcPr>
            <w:tcW w:w="1604" w:type="dxa"/>
          </w:tcPr>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r>
              <w:rPr>
                <w:rFonts w:ascii="微软雅黑" w:hAnsi="微软雅黑" w:eastAsia="微软雅黑"/>
              </w:rPr>
              <w:t>理论</w:t>
            </w:r>
            <w:r>
              <w:rPr>
                <w:rFonts w:hint="eastAsia" w:ascii="微软雅黑" w:hAnsi="微软雅黑" w:eastAsia="微软雅黑"/>
              </w:rPr>
              <w:t>+实操</w:t>
            </w:r>
          </w:p>
          <w:p>
            <w:pPr>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ind w:firstLine="210" w:firstLineChars="100"/>
              <w:rPr>
                <w:rFonts w:ascii="微软雅黑" w:hAnsi="微软雅黑" w:eastAsia="微软雅黑"/>
              </w:rPr>
            </w:pPr>
            <w:r>
              <w:rPr>
                <w:rFonts w:hint="eastAsia" w:ascii="微软雅黑" w:hAnsi="微软雅黑" w:eastAsia="微软雅黑"/>
              </w:rPr>
              <w:t>第四天</w:t>
            </w:r>
          </w:p>
        </w:tc>
        <w:tc>
          <w:tcPr>
            <w:tcW w:w="5386" w:type="dxa"/>
          </w:tcPr>
          <w:p>
            <w:pPr>
              <w:rPr>
                <w:rFonts w:ascii="微软雅黑" w:hAnsi="微软雅黑" w:eastAsia="微软雅黑"/>
                <w:sz w:val="20"/>
                <w:szCs w:val="20"/>
              </w:rPr>
            </w:pPr>
            <w:r>
              <w:rPr>
                <w:rFonts w:hint="eastAsia" w:ascii="微软雅黑" w:hAnsi="微软雅黑" w:eastAsia="微软雅黑"/>
                <w:sz w:val="20"/>
                <w:szCs w:val="20"/>
              </w:rPr>
              <w:t>NGFW 防火墙双机热备业务特性与配置；完成培训后您将能掌握：</w:t>
            </w:r>
          </w:p>
          <w:p>
            <w:pPr>
              <w:rPr>
                <w:rFonts w:ascii="微软雅黑" w:hAnsi="微软雅黑" w:eastAsia="微软雅黑"/>
                <w:sz w:val="20"/>
                <w:szCs w:val="20"/>
              </w:rPr>
            </w:pPr>
            <w:r>
              <w:rPr>
                <w:rFonts w:hint="eastAsia" w:ascii="微软雅黑" w:hAnsi="微软雅黑" w:eastAsia="微软雅黑"/>
                <w:sz w:val="20"/>
                <w:szCs w:val="20"/>
              </w:rPr>
              <w:t>理解 OSPF、BGP 协议原理，并掌握基于 VRP 平台下，使用 OSPF、BGP 组建大型网络的方法</w:t>
            </w:r>
          </w:p>
          <w:p>
            <w:pPr>
              <w:rPr>
                <w:rFonts w:ascii="微软雅黑" w:hAnsi="微软雅黑" w:eastAsia="微软雅黑"/>
                <w:sz w:val="20"/>
                <w:szCs w:val="20"/>
              </w:rPr>
            </w:pPr>
            <w:r>
              <w:rPr>
                <w:rFonts w:hint="eastAsia" w:ascii="微软雅黑" w:hAnsi="微软雅黑" w:eastAsia="微软雅黑"/>
                <w:sz w:val="20"/>
                <w:szCs w:val="20"/>
              </w:rPr>
              <w:t>理解 IGMP、PIM-SM/DM 协议原理，并掌握使用这些组播协议组建组播网络的方法</w:t>
            </w:r>
          </w:p>
          <w:p>
            <w:pPr>
              <w:rPr>
                <w:rFonts w:ascii="微软雅黑" w:hAnsi="微软雅黑" w:eastAsia="微软雅黑"/>
                <w:sz w:val="20"/>
                <w:szCs w:val="20"/>
              </w:rPr>
            </w:pPr>
            <w:r>
              <w:rPr>
                <w:rFonts w:hint="eastAsia" w:ascii="微软雅黑" w:hAnsi="微软雅黑" w:eastAsia="微软雅黑"/>
                <w:sz w:val="20"/>
                <w:szCs w:val="20"/>
              </w:rPr>
              <w:t>理解 VLAN、GVRP、QinQ、STP、RSTP 和 MSTP 的工作原理</w:t>
            </w:r>
          </w:p>
          <w:p>
            <w:pPr>
              <w:rPr>
                <w:rFonts w:ascii="微软雅黑" w:hAnsi="微软雅黑" w:eastAsia="微软雅黑"/>
                <w:sz w:val="20"/>
                <w:szCs w:val="20"/>
              </w:rPr>
            </w:pPr>
            <w:r>
              <w:rPr>
                <w:rFonts w:hint="eastAsia" w:ascii="微软雅黑" w:hAnsi="微软雅黑" w:eastAsia="微软雅黑"/>
                <w:sz w:val="20"/>
                <w:szCs w:val="20"/>
              </w:rPr>
              <w:t>掌握应用 STP、RSTP 和 MSTP 避免交换网络环路的方法</w:t>
            </w:r>
          </w:p>
          <w:p>
            <w:pPr>
              <w:rPr>
                <w:rFonts w:ascii="微软雅黑" w:hAnsi="微软雅黑" w:eastAsia="微软雅黑"/>
                <w:sz w:val="20"/>
                <w:szCs w:val="20"/>
              </w:rPr>
            </w:pPr>
            <w:r>
              <w:rPr>
                <w:rFonts w:hint="eastAsia" w:ascii="微软雅黑" w:hAnsi="微软雅黑" w:eastAsia="微软雅黑"/>
                <w:sz w:val="20"/>
                <w:szCs w:val="20"/>
              </w:rPr>
              <w:t>掌握应用 VLAN、MuX、Super Vlan 和 QinQ 等技术提供透明隔离的交换网络</w:t>
            </w:r>
          </w:p>
          <w:p>
            <w:pPr>
              <w:rPr>
                <w:rFonts w:ascii="微软雅黑" w:hAnsi="微软雅黑" w:eastAsia="微软雅黑"/>
                <w:sz w:val="20"/>
                <w:szCs w:val="20"/>
              </w:rPr>
            </w:pPr>
            <w:r>
              <w:rPr>
                <w:rFonts w:hint="eastAsia" w:ascii="微软雅黑" w:hAnsi="微软雅黑" w:eastAsia="微软雅黑"/>
                <w:sz w:val="20"/>
                <w:szCs w:val="20"/>
              </w:rPr>
              <w:t>了解网络安全的基本知识</w:t>
            </w:r>
          </w:p>
          <w:p>
            <w:pPr>
              <w:rPr>
                <w:rFonts w:ascii="微软雅黑" w:hAnsi="微软雅黑" w:eastAsia="微软雅黑"/>
                <w:sz w:val="20"/>
                <w:szCs w:val="20"/>
              </w:rPr>
            </w:pPr>
            <w:r>
              <w:rPr>
                <w:rFonts w:hint="eastAsia" w:ascii="微软雅黑" w:hAnsi="微软雅黑" w:eastAsia="微软雅黑"/>
                <w:sz w:val="20"/>
                <w:szCs w:val="20"/>
              </w:rPr>
              <w:t>了解 Eudemon 系列防火墙的技术原理和功能特征</w:t>
            </w:r>
          </w:p>
          <w:p>
            <w:pPr>
              <w:rPr>
                <w:rFonts w:ascii="微软雅黑" w:hAnsi="微软雅黑" w:eastAsia="微软雅黑"/>
                <w:sz w:val="20"/>
                <w:szCs w:val="20"/>
              </w:rPr>
            </w:pPr>
            <w:r>
              <w:rPr>
                <w:rFonts w:hint="eastAsia" w:ascii="微软雅黑" w:hAnsi="微软雅黑" w:eastAsia="微软雅黑"/>
                <w:sz w:val="20"/>
                <w:szCs w:val="20"/>
              </w:rPr>
              <w:t>理解 IP QoS 模型和差分服务（DiffServ）模型及数据分类的基本原则和标志、流量控制和整形、拥塞管理、拥塞避免、链路效率等原理</w:t>
            </w:r>
          </w:p>
        </w:tc>
        <w:tc>
          <w:tcPr>
            <w:tcW w:w="1604" w:type="dxa"/>
          </w:tcPr>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r>
              <w:rPr>
                <w:rFonts w:ascii="微软雅黑" w:hAnsi="微软雅黑" w:eastAsia="微软雅黑"/>
              </w:rPr>
              <w:t>理论</w:t>
            </w:r>
            <w:r>
              <w:rPr>
                <w:rFonts w:hint="eastAsia" w:ascii="微软雅黑" w:hAnsi="微软雅黑" w:eastAsia="微软雅黑"/>
              </w:rPr>
              <w:t>+实操</w:t>
            </w:r>
          </w:p>
          <w:p>
            <w:pPr>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r>
              <w:rPr>
                <w:rFonts w:hint="eastAsia" w:ascii="微软雅黑" w:hAnsi="微软雅黑" w:eastAsia="微软雅黑"/>
              </w:rPr>
              <w:t>第五天</w:t>
            </w:r>
          </w:p>
        </w:tc>
        <w:tc>
          <w:tcPr>
            <w:tcW w:w="5386" w:type="dxa"/>
          </w:tcPr>
          <w:p>
            <w:pPr>
              <w:rPr>
                <w:rFonts w:ascii="微软雅黑" w:hAnsi="微软雅黑" w:eastAsia="微软雅黑"/>
                <w:sz w:val="20"/>
                <w:szCs w:val="20"/>
              </w:rPr>
            </w:pPr>
            <w:r>
              <w:rPr>
                <w:rFonts w:ascii="微软雅黑" w:hAnsi="微软雅黑" w:eastAsia="微软雅黑"/>
                <w:sz w:val="20"/>
                <w:szCs w:val="20"/>
              </w:rPr>
              <w:t>MPLS</w:t>
            </w:r>
            <w:r>
              <w:rPr>
                <w:rFonts w:hint="eastAsia" w:ascii="微软雅黑" w:hAnsi="微软雅黑" w:eastAsia="微软雅黑"/>
                <w:sz w:val="20"/>
                <w:szCs w:val="20"/>
              </w:rPr>
              <w:t xml:space="preserve"> 详解</w:t>
            </w:r>
          </w:p>
          <w:p>
            <w:pPr>
              <w:rPr>
                <w:rFonts w:ascii="微软雅黑" w:hAnsi="微软雅黑" w:eastAsia="微软雅黑"/>
                <w:sz w:val="20"/>
                <w:szCs w:val="20"/>
              </w:rPr>
            </w:pPr>
            <w:r>
              <w:rPr>
                <w:rFonts w:hint="eastAsia" w:ascii="微软雅黑" w:hAnsi="微软雅黑" w:eastAsia="微软雅黑"/>
                <w:sz w:val="20"/>
                <w:szCs w:val="20"/>
              </w:rPr>
              <w:t>MPLS网络结构</w:t>
            </w:r>
          </w:p>
          <w:p>
            <w:pPr>
              <w:rPr>
                <w:rFonts w:ascii="微软雅黑" w:hAnsi="微软雅黑" w:eastAsia="微软雅黑"/>
                <w:sz w:val="20"/>
                <w:szCs w:val="20"/>
              </w:rPr>
            </w:pPr>
            <w:r>
              <w:rPr>
                <w:rFonts w:hint="eastAsia" w:ascii="微软雅黑" w:hAnsi="微软雅黑" w:eastAsia="微软雅黑"/>
                <w:sz w:val="20"/>
                <w:szCs w:val="20"/>
              </w:rPr>
              <w:t>MPLS体系结构</w:t>
            </w:r>
          </w:p>
          <w:p>
            <w:pPr>
              <w:rPr>
                <w:rFonts w:ascii="微软雅黑" w:hAnsi="微软雅黑" w:eastAsia="微软雅黑"/>
                <w:sz w:val="20"/>
                <w:szCs w:val="20"/>
              </w:rPr>
            </w:pPr>
            <w:r>
              <w:rPr>
                <w:rFonts w:hint="eastAsia" w:ascii="微软雅黑" w:hAnsi="微软雅黑" w:eastAsia="微软雅黑"/>
                <w:sz w:val="20"/>
                <w:szCs w:val="20"/>
              </w:rPr>
              <w:t>MPLS的标签</w:t>
            </w:r>
          </w:p>
          <w:p>
            <w:pPr>
              <w:rPr>
                <w:rFonts w:ascii="微软雅黑" w:hAnsi="微软雅黑" w:eastAsia="微软雅黑"/>
                <w:sz w:val="20"/>
                <w:szCs w:val="20"/>
              </w:rPr>
            </w:pPr>
            <w:r>
              <w:rPr>
                <w:rFonts w:hint="eastAsia" w:ascii="微软雅黑" w:hAnsi="微软雅黑" w:eastAsia="微软雅黑"/>
                <w:sz w:val="20"/>
                <w:szCs w:val="20"/>
              </w:rPr>
              <w:t>MPLS的静态LSP</w:t>
            </w:r>
          </w:p>
          <w:p>
            <w:pPr>
              <w:rPr>
                <w:rFonts w:ascii="微软雅黑" w:hAnsi="微软雅黑" w:eastAsia="微软雅黑"/>
                <w:sz w:val="20"/>
                <w:szCs w:val="20"/>
              </w:rPr>
            </w:pPr>
            <w:r>
              <w:rPr>
                <w:rFonts w:hint="eastAsia" w:ascii="微软雅黑" w:hAnsi="微软雅黑" w:eastAsia="微软雅黑"/>
                <w:sz w:val="20"/>
                <w:szCs w:val="20"/>
              </w:rPr>
              <w:t>MPLS的动态LSP</w:t>
            </w:r>
          </w:p>
          <w:p>
            <w:pPr>
              <w:rPr>
                <w:rFonts w:ascii="微软雅黑" w:hAnsi="微软雅黑" w:eastAsia="微软雅黑"/>
                <w:sz w:val="20"/>
                <w:szCs w:val="20"/>
              </w:rPr>
            </w:pPr>
            <w:r>
              <w:rPr>
                <w:rFonts w:hint="eastAsia" w:ascii="微软雅黑" w:hAnsi="微软雅黑" w:eastAsia="微软雅黑"/>
                <w:sz w:val="20"/>
                <w:szCs w:val="20"/>
              </w:rPr>
              <w:t>MPLS的转发</w:t>
            </w:r>
          </w:p>
          <w:p>
            <w:pPr>
              <w:rPr>
                <w:rFonts w:ascii="微软雅黑" w:hAnsi="微软雅黑" w:eastAsia="微软雅黑"/>
                <w:sz w:val="20"/>
                <w:szCs w:val="20"/>
              </w:rPr>
            </w:pPr>
            <w:r>
              <w:rPr>
                <w:rFonts w:hint="eastAsia" w:ascii="微软雅黑" w:hAnsi="微软雅黑" w:eastAsia="微软雅黑"/>
                <w:sz w:val="20"/>
                <w:szCs w:val="20"/>
              </w:rPr>
              <w:t>MPLS对TTL的处理</w:t>
            </w:r>
          </w:p>
          <w:p>
            <w:pPr>
              <w:rPr>
                <w:rFonts w:ascii="微软雅黑" w:hAnsi="微软雅黑" w:eastAsia="微软雅黑"/>
                <w:sz w:val="20"/>
                <w:szCs w:val="20"/>
              </w:rPr>
            </w:pPr>
            <w:r>
              <w:rPr>
                <w:rFonts w:hint="eastAsia" w:ascii="微软雅黑" w:hAnsi="微软雅黑" w:eastAsia="微软雅黑"/>
                <w:sz w:val="20"/>
                <w:szCs w:val="20"/>
              </w:rPr>
              <w:t>MPLS的LDP基本概念</w:t>
            </w:r>
          </w:p>
          <w:p>
            <w:pPr>
              <w:rPr>
                <w:rFonts w:ascii="微软雅黑" w:hAnsi="微软雅黑" w:eastAsia="微软雅黑"/>
                <w:sz w:val="20"/>
                <w:szCs w:val="20"/>
              </w:rPr>
            </w:pPr>
            <w:r>
              <w:rPr>
                <w:rFonts w:hint="eastAsia" w:ascii="微软雅黑" w:hAnsi="微软雅黑" w:eastAsia="微软雅黑"/>
                <w:sz w:val="20"/>
                <w:szCs w:val="20"/>
              </w:rPr>
              <w:t>MPLS的LDP工作原理</w:t>
            </w:r>
          </w:p>
          <w:p>
            <w:pPr>
              <w:rPr>
                <w:rFonts w:ascii="微软雅黑" w:hAnsi="微软雅黑" w:eastAsia="微软雅黑"/>
                <w:sz w:val="20"/>
                <w:szCs w:val="20"/>
              </w:rPr>
            </w:pPr>
            <w:r>
              <w:rPr>
                <w:rFonts w:hint="eastAsia" w:ascii="微软雅黑" w:hAnsi="微软雅黑" w:eastAsia="微软雅黑"/>
                <w:sz w:val="20"/>
                <w:szCs w:val="20"/>
              </w:rPr>
              <w:t>MPLS的标签过滤机制</w:t>
            </w:r>
          </w:p>
          <w:p>
            <w:pPr>
              <w:rPr>
                <w:rFonts w:ascii="微软雅黑" w:hAnsi="微软雅黑" w:eastAsia="微软雅黑"/>
                <w:sz w:val="20"/>
                <w:szCs w:val="20"/>
              </w:rPr>
            </w:pPr>
            <w:r>
              <w:rPr>
                <w:rFonts w:hint="eastAsia" w:ascii="微软雅黑" w:hAnsi="微软雅黑" w:eastAsia="微软雅黑"/>
                <w:sz w:val="20"/>
                <w:szCs w:val="20"/>
              </w:rPr>
              <w:t>BGP/MPLS IP VPN基本概念</w:t>
            </w:r>
          </w:p>
          <w:p>
            <w:pPr>
              <w:rPr>
                <w:rFonts w:ascii="微软雅黑" w:hAnsi="微软雅黑" w:eastAsia="微软雅黑"/>
                <w:sz w:val="20"/>
                <w:szCs w:val="20"/>
              </w:rPr>
            </w:pPr>
            <w:r>
              <w:rPr>
                <w:rFonts w:hint="eastAsia" w:ascii="微软雅黑" w:hAnsi="微软雅黑" w:eastAsia="微软雅黑"/>
                <w:sz w:val="20"/>
                <w:szCs w:val="20"/>
              </w:rPr>
              <w:t>地址空间重叠</w:t>
            </w:r>
          </w:p>
          <w:p>
            <w:pPr>
              <w:rPr>
                <w:rFonts w:ascii="微软雅黑" w:hAnsi="微软雅黑" w:eastAsia="微软雅黑"/>
                <w:sz w:val="20"/>
                <w:szCs w:val="20"/>
              </w:rPr>
            </w:pPr>
            <w:r>
              <w:rPr>
                <w:rFonts w:hint="eastAsia" w:ascii="微软雅黑" w:hAnsi="微软雅黑" w:eastAsia="微软雅黑"/>
                <w:sz w:val="20"/>
                <w:szCs w:val="20"/>
              </w:rPr>
              <w:t>VPN 实例</w:t>
            </w:r>
          </w:p>
          <w:p>
            <w:pPr>
              <w:rPr>
                <w:rFonts w:ascii="微软雅黑" w:hAnsi="微软雅黑" w:eastAsia="微软雅黑"/>
                <w:sz w:val="20"/>
                <w:szCs w:val="20"/>
              </w:rPr>
            </w:pPr>
            <w:r>
              <w:rPr>
                <w:rFonts w:hint="eastAsia" w:ascii="微软雅黑" w:hAnsi="微软雅黑" w:eastAsia="微软雅黑"/>
                <w:sz w:val="20"/>
                <w:szCs w:val="20"/>
              </w:rPr>
              <w:t>RD 和 VPN-IPv4 地址</w:t>
            </w:r>
          </w:p>
          <w:p>
            <w:pPr>
              <w:rPr>
                <w:rFonts w:ascii="微软雅黑" w:hAnsi="微软雅黑" w:eastAsia="微软雅黑"/>
                <w:sz w:val="20"/>
                <w:szCs w:val="20"/>
              </w:rPr>
            </w:pPr>
            <w:r>
              <w:rPr>
                <w:rFonts w:ascii="微软雅黑" w:hAnsi="微软雅黑" w:eastAsia="微软雅黑"/>
                <w:sz w:val="20"/>
                <w:szCs w:val="20"/>
              </w:rPr>
              <w:t>VPN Target</w:t>
            </w:r>
          </w:p>
          <w:p>
            <w:pPr>
              <w:rPr>
                <w:rFonts w:ascii="微软雅黑" w:hAnsi="微软雅黑" w:eastAsia="微软雅黑"/>
                <w:sz w:val="20"/>
                <w:szCs w:val="20"/>
              </w:rPr>
            </w:pPr>
            <w:r>
              <w:rPr>
                <w:rFonts w:hint="eastAsia" w:ascii="微软雅黑" w:hAnsi="微软雅黑" w:eastAsia="微软雅黑"/>
                <w:sz w:val="20"/>
                <w:szCs w:val="20"/>
              </w:rPr>
              <w:t>MPLS VPN 的CE协议的研究</w:t>
            </w:r>
          </w:p>
          <w:p>
            <w:pPr>
              <w:rPr>
                <w:rFonts w:ascii="微软雅黑" w:hAnsi="微软雅黑" w:eastAsia="微软雅黑"/>
                <w:sz w:val="20"/>
                <w:szCs w:val="20"/>
              </w:rPr>
            </w:pPr>
            <w:r>
              <w:rPr>
                <w:rFonts w:ascii="微软雅黑" w:hAnsi="微软雅黑" w:eastAsia="微软雅黑"/>
                <w:sz w:val="20"/>
                <w:szCs w:val="20"/>
              </w:rPr>
              <w:t>Sham-link</w:t>
            </w:r>
          </w:p>
          <w:p>
            <w:pPr>
              <w:rPr>
                <w:rFonts w:ascii="微软雅黑" w:hAnsi="微软雅黑" w:eastAsia="微软雅黑"/>
                <w:sz w:val="20"/>
                <w:szCs w:val="20"/>
              </w:rPr>
            </w:pPr>
            <w:r>
              <w:rPr>
                <w:rFonts w:hint="eastAsia" w:ascii="微软雅黑" w:hAnsi="微软雅黑" w:eastAsia="微软雅黑"/>
                <w:sz w:val="20"/>
                <w:szCs w:val="20"/>
              </w:rPr>
              <w:t>MPLS VPN部署方案</w:t>
            </w:r>
          </w:p>
          <w:p>
            <w:pPr>
              <w:rPr>
                <w:rFonts w:ascii="微软雅黑" w:hAnsi="微软雅黑" w:eastAsia="微软雅黑"/>
                <w:sz w:val="20"/>
                <w:szCs w:val="20"/>
              </w:rPr>
            </w:pPr>
            <w:r>
              <w:rPr>
                <w:rFonts w:hint="eastAsia" w:ascii="微软雅黑" w:hAnsi="微软雅黑" w:eastAsia="微软雅黑"/>
                <w:sz w:val="20"/>
                <w:szCs w:val="20"/>
              </w:rPr>
              <w:t>MPLS VPN 综合演练</w:t>
            </w:r>
          </w:p>
        </w:tc>
        <w:tc>
          <w:tcPr>
            <w:tcW w:w="1604" w:type="dxa"/>
          </w:tcPr>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r>
              <w:rPr>
                <w:rFonts w:ascii="微软雅黑" w:hAnsi="微软雅黑" w:eastAsia="微软雅黑"/>
              </w:rPr>
              <w:t>理论</w:t>
            </w:r>
            <w:r>
              <w:rPr>
                <w:rFonts w:hint="eastAsia" w:ascii="微软雅黑" w:hAnsi="微软雅黑" w:eastAsia="微软雅黑"/>
              </w:rPr>
              <w:t>+实操</w:t>
            </w:r>
          </w:p>
          <w:p>
            <w:pPr>
              <w:jc w:val="center"/>
              <w:rPr>
                <w:rFonts w:ascii="微软雅黑" w:hAnsi="微软雅黑" w:eastAsia="微软雅黑"/>
              </w:rPr>
            </w:pPr>
          </w:p>
        </w:tc>
      </w:tr>
    </w:tbl>
    <w:p/>
    <w:p/>
    <w:p>
      <w:pPr>
        <w:widowControl/>
        <w:jc w:val="left"/>
        <w:rPr>
          <w:rFonts w:ascii="微软雅黑" w:hAnsi="微软雅黑" w:eastAsia="微软雅黑"/>
          <w:b/>
          <w:bCs/>
          <w:color w:val="000000" w:themeColor="text1"/>
          <w:kern w:val="44"/>
          <w:sz w:val="28"/>
          <w:szCs w:val="28"/>
          <w14:textFill>
            <w14:solidFill>
              <w14:schemeClr w14:val="tx1"/>
            </w14:solidFill>
          </w14:textFill>
        </w:rPr>
      </w:pPr>
    </w:p>
    <w:p>
      <w:pPr>
        <w:pStyle w:val="2"/>
      </w:pPr>
    </w:p>
    <w:p/>
    <w:sectPr>
      <w:headerReference r:id="rId3" w:type="default"/>
      <w:footerReference r:id="rId4" w:type="default"/>
      <w:pgSz w:w="11906" w:h="16838"/>
      <w:pgMar w:top="1440" w:right="1800" w:bottom="1440" w:left="1800" w:header="851" w:footer="56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3198425"/>
      <w:docPartObj>
        <w:docPartGallery w:val="autotext"/>
      </w:docPartObj>
    </w:sdtPr>
    <w:sdtContent>
      <w:sdt>
        <w:sdtPr>
          <w:id w:val="1728636285"/>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20</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jc w:val="both"/>
      <w:rPr>
        <w:sz w:val="21"/>
        <w:szCs w:val="21"/>
      </w:rPr>
    </w:pPr>
    <w:r>
      <w:rPr>
        <w:rFonts w:hint="eastAsia"/>
        <w:i/>
      </w:rPr>
      <w:t xml:space="preserve">                                    </w:t>
    </w:r>
    <w:r>
      <w:rPr>
        <w:rFonts w:hint="eastAsia"/>
        <w:i/>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7"/>
      <w:lvlText w:val=""/>
      <w:lvlJc w:val="left"/>
      <w:pPr>
        <w:tabs>
          <w:tab w:val="left" w:pos="360"/>
        </w:tabs>
        <w:ind w:left="360" w:hanging="360" w:hangingChars="200"/>
      </w:pPr>
      <w:rPr>
        <w:rFonts w:hint="default" w:ascii="Wingdings" w:hAnsi="Wingdings"/>
      </w:rPr>
    </w:lvl>
  </w:abstractNum>
  <w:abstractNum w:abstractNumId="1">
    <w:nsid w:val="552830F4"/>
    <w:multiLevelType w:val="multilevel"/>
    <w:tmpl w:val="552830F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D1A2627"/>
    <w:multiLevelType w:val="multilevel"/>
    <w:tmpl w:val="7D1A2627"/>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BD"/>
    <w:rsid w:val="00000B3F"/>
    <w:rsid w:val="00005767"/>
    <w:rsid w:val="00016FA3"/>
    <w:rsid w:val="000224C9"/>
    <w:rsid w:val="00025A55"/>
    <w:rsid w:val="000306CD"/>
    <w:rsid w:val="000355C3"/>
    <w:rsid w:val="00041675"/>
    <w:rsid w:val="00043391"/>
    <w:rsid w:val="00046A33"/>
    <w:rsid w:val="00052C08"/>
    <w:rsid w:val="00055BB8"/>
    <w:rsid w:val="0005716E"/>
    <w:rsid w:val="000619AF"/>
    <w:rsid w:val="00063EB2"/>
    <w:rsid w:val="0007137A"/>
    <w:rsid w:val="000770EA"/>
    <w:rsid w:val="000821CC"/>
    <w:rsid w:val="000821DB"/>
    <w:rsid w:val="0008587E"/>
    <w:rsid w:val="0008589C"/>
    <w:rsid w:val="00086139"/>
    <w:rsid w:val="000916D0"/>
    <w:rsid w:val="00097939"/>
    <w:rsid w:val="000A55A5"/>
    <w:rsid w:val="000B3B35"/>
    <w:rsid w:val="000C42E5"/>
    <w:rsid w:val="000D4B8C"/>
    <w:rsid w:val="000E1227"/>
    <w:rsid w:val="000E1988"/>
    <w:rsid w:val="000E3394"/>
    <w:rsid w:val="000F474E"/>
    <w:rsid w:val="001019BF"/>
    <w:rsid w:val="001074F6"/>
    <w:rsid w:val="00110FEF"/>
    <w:rsid w:val="001129CC"/>
    <w:rsid w:val="001164BD"/>
    <w:rsid w:val="00122599"/>
    <w:rsid w:val="001315FA"/>
    <w:rsid w:val="00137914"/>
    <w:rsid w:val="00137B6F"/>
    <w:rsid w:val="001547A3"/>
    <w:rsid w:val="00154E2C"/>
    <w:rsid w:val="00163D0B"/>
    <w:rsid w:val="00181B69"/>
    <w:rsid w:val="00184936"/>
    <w:rsid w:val="00192218"/>
    <w:rsid w:val="0019422B"/>
    <w:rsid w:val="001975E1"/>
    <w:rsid w:val="001A0A4C"/>
    <w:rsid w:val="001A2ECA"/>
    <w:rsid w:val="001B6566"/>
    <w:rsid w:val="001C1513"/>
    <w:rsid w:val="001C2807"/>
    <w:rsid w:val="001C5075"/>
    <w:rsid w:val="001D19F1"/>
    <w:rsid w:val="001D2767"/>
    <w:rsid w:val="001D444B"/>
    <w:rsid w:val="001D7128"/>
    <w:rsid w:val="001E42F8"/>
    <w:rsid w:val="001E7EA3"/>
    <w:rsid w:val="001F52D6"/>
    <w:rsid w:val="002035E7"/>
    <w:rsid w:val="00214B22"/>
    <w:rsid w:val="00215615"/>
    <w:rsid w:val="00215A72"/>
    <w:rsid w:val="0022303D"/>
    <w:rsid w:val="00225D55"/>
    <w:rsid w:val="00226D61"/>
    <w:rsid w:val="0022752A"/>
    <w:rsid w:val="00234F49"/>
    <w:rsid w:val="00244AF0"/>
    <w:rsid w:val="00245FE4"/>
    <w:rsid w:val="002540FC"/>
    <w:rsid w:val="002701DD"/>
    <w:rsid w:val="00270DDE"/>
    <w:rsid w:val="00271148"/>
    <w:rsid w:val="00271575"/>
    <w:rsid w:val="002720FC"/>
    <w:rsid w:val="0027743C"/>
    <w:rsid w:val="002817B4"/>
    <w:rsid w:val="0028407C"/>
    <w:rsid w:val="00296C91"/>
    <w:rsid w:val="002A30B1"/>
    <w:rsid w:val="002A3C33"/>
    <w:rsid w:val="002A4DC5"/>
    <w:rsid w:val="002B1BC0"/>
    <w:rsid w:val="002B1FF2"/>
    <w:rsid w:val="002B2584"/>
    <w:rsid w:val="002B27AC"/>
    <w:rsid w:val="002C45DD"/>
    <w:rsid w:val="002C52FF"/>
    <w:rsid w:val="002C62B1"/>
    <w:rsid w:val="002C657C"/>
    <w:rsid w:val="002E0B9C"/>
    <w:rsid w:val="002E198A"/>
    <w:rsid w:val="002E3484"/>
    <w:rsid w:val="002E5419"/>
    <w:rsid w:val="00301776"/>
    <w:rsid w:val="00310520"/>
    <w:rsid w:val="0031065E"/>
    <w:rsid w:val="00315F45"/>
    <w:rsid w:val="00316441"/>
    <w:rsid w:val="00322C41"/>
    <w:rsid w:val="00331EBA"/>
    <w:rsid w:val="00335173"/>
    <w:rsid w:val="00337800"/>
    <w:rsid w:val="00342436"/>
    <w:rsid w:val="003437E4"/>
    <w:rsid w:val="003456ED"/>
    <w:rsid w:val="0035120D"/>
    <w:rsid w:val="0035171A"/>
    <w:rsid w:val="00361871"/>
    <w:rsid w:val="0036694A"/>
    <w:rsid w:val="003759BF"/>
    <w:rsid w:val="00376A24"/>
    <w:rsid w:val="00376AAF"/>
    <w:rsid w:val="0038135B"/>
    <w:rsid w:val="003815B0"/>
    <w:rsid w:val="0038421F"/>
    <w:rsid w:val="00394767"/>
    <w:rsid w:val="00394E03"/>
    <w:rsid w:val="003970ED"/>
    <w:rsid w:val="003A09DF"/>
    <w:rsid w:val="003B1440"/>
    <w:rsid w:val="003B22F8"/>
    <w:rsid w:val="003B33D4"/>
    <w:rsid w:val="003B4A5B"/>
    <w:rsid w:val="003C204E"/>
    <w:rsid w:val="003C244A"/>
    <w:rsid w:val="003C38AE"/>
    <w:rsid w:val="003C4C78"/>
    <w:rsid w:val="003D7016"/>
    <w:rsid w:val="003E28DC"/>
    <w:rsid w:val="003E5797"/>
    <w:rsid w:val="003E5CBC"/>
    <w:rsid w:val="003F140D"/>
    <w:rsid w:val="003F2192"/>
    <w:rsid w:val="003F5917"/>
    <w:rsid w:val="003F6E6C"/>
    <w:rsid w:val="00406A59"/>
    <w:rsid w:val="00417023"/>
    <w:rsid w:val="004227ED"/>
    <w:rsid w:val="00426A11"/>
    <w:rsid w:val="004304A0"/>
    <w:rsid w:val="00432C74"/>
    <w:rsid w:val="00433662"/>
    <w:rsid w:val="00436846"/>
    <w:rsid w:val="004478C2"/>
    <w:rsid w:val="004541FA"/>
    <w:rsid w:val="0046766D"/>
    <w:rsid w:val="004728CF"/>
    <w:rsid w:val="004728FD"/>
    <w:rsid w:val="004762A0"/>
    <w:rsid w:val="00482947"/>
    <w:rsid w:val="00490AD9"/>
    <w:rsid w:val="00490F5B"/>
    <w:rsid w:val="00491226"/>
    <w:rsid w:val="004A0E8F"/>
    <w:rsid w:val="004A2BCC"/>
    <w:rsid w:val="004A333D"/>
    <w:rsid w:val="004A4DC3"/>
    <w:rsid w:val="004B08DA"/>
    <w:rsid w:val="004C0A23"/>
    <w:rsid w:val="004C6024"/>
    <w:rsid w:val="004D1624"/>
    <w:rsid w:val="004D21A8"/>
    <w:rsid w:val="004D3FED"/>
    <w:rsid w:val="004D7248"/>
    <w:rsid w:val="004E507B"/>
    <w:rsid w:val="004E55DC"/>
    <w:rsid w:val="004E71FD"/>
    <w:rsid w:val="004E7AF8"/>
    <w:rsid w:val="004F0A93"/>
    <w:rsid w:val="004F2562"/>
    <w:rsid w:val="004F705E"/>
    <w:rsid w:val="0050004B"/>
    <w:rsid w:val="00503294"/>
    <w:rsid w:val="00517580"/>
    <w:rsid w:val="00522E11"/>
    <w:rsid w:val="0052303F"/>
    <w:rsid w:val="00524196"/>
    <w:rsid w:val="00537720"/>
    <w:rsid w:val="00544C3F"/>
    <w:rsid w:val="00550A80"/>
    <w:rsid w:val="00551195"/>
    <w:rsid w:val="00551452"/>
    <w:rsid w:val="00562C63"/>
    <w:rsid w:val="005648F2"/>
    <w:rsid w:val="00576691"/>
    <w:rsid w:val="005906F2"/>
    <w:rsid w:val="00592F54"/>
    <w:rsid w:val="005A014E"/>
    <w:rsid w:val="005A2FCA"/>
    <w:rsid w:val="005A393E"/>
    <w:rsid w:val="005A6959"/>
    <w:rsid w:val="005A6BA6"/>
    <w:rsid w:val="005B4F0A"/>
    <w:rsid w:val="005B5452"/>
    <w:rsid w:val="005B7213"/>
    <w:rsid w:val="005C0536"/>
    <w:rsid w:val="005D2E35"/>
    <w:rsid w:val="005E47BB"/>
    <w:rsid w:val="005E4B8A"/>
    <w:rsid w:val="005E4FC6"/>
    <w:rsid w:val="005F1BE1"/>
    <w:rsid w:val="005F544E"/>
    <w:rsid w:val="005F5FBE"/>
    <w:rsid w:val="00602E55"/>
    <w:rsid w:val="00614FC6"/>
    <w:rsid w:val="006336FB"/>
    <w:rsid w:val="00650777"/>
    <w:rsid w:val="006530B4"/>
    <w:rsid w:val="006600A4"/>
    <w:rsid w:val="0066450E"/>
    <w:rsid w:val="00666E2A"/>
    <w:rsid w:val="006716BD"/>
    <w:rsid w:val="00677116"/>
    <w:rsid w:val="006777E3"/>
    <w:rsid w:val="0068046B"/>
    <w:rsid w:val="00687078"/>
    <w:rsid w:val="00694A73"/>
    <w:rsid w:val="0069518F"/>
    <w:rsid w:val="006973C3"/>
    <w:rsid w:val="006A054F"/>
    <w:rsid w:val="006A29FA"/>
    <w:rsid w:val="006A341A"/>
    <w:rsid w:val="006B2FA5"/>
    <w:rsid w:val="006B38DB"/>
    <w:rsid w:val="006B5DD4"/>
    <w:rsid w:val="006C4130"/>
    <w:rsid w:val="006C757B"/>
    <w:rsid w:val="006D2779"/>
    <w:rsid w:val="006D5D6A"/>
    <w:rsid w:val="006D6444"/>
    <w:rsid w:val="006F41D7"/>
    <w:rsid w:val="007079BD"/>
    <w:rsid w:val="0072054A"/>
    <w:rsid w:val="00721A54"/>
    <w:rsid w:val="007413DD"/>
    <w:rsid w:val="00744C16"/>
    <w:rsid w:val="00746980"/>
    <w:rsid w:val="00750533"/>
    <w:rsid w:val="007520D5"/>
    <w:rsid w:val="00754483"/>
    <w:rsid w:val="00754902"/>
    <w:rsid w:val="00763A51"/>
    <w:rsid w:val="007652FB"/>
    <w:rsid w:val="00765888"/>
    <w:rsid w:val="00766D3B"/>
    <w:rsid w:val="00776BE4"/>
    <w:rsid w:val="00782216"/>
    <w:rsid w:val="007823DB"/>
    <w:rsid w:val="00790B20"/>
    <w:rsid w:val="007927DC"/>
    <w:rsid w:val="00792A21"/>
    <w:rsid w:val="00792B3E"/>
    <w:rsid w:val="007A05B0"/>
    <w:rsid w:val="007A3E1A"/>
    <w:rsid w:val="007A5899"/>
    <w:rsid w:val="007B5A60"/>
    <w:rsid w:val="007C268E"/>
    <w:rsid w:val="007C4A1D"/>
    <w:rsid w:val="007D3A14"/>
    <w:rsid w:val="007D6BE9"/>
    <w:rsid w:val="007E0010"/>
    <w:rsid w:val="007E4DD1"/>
    <w:rsid w:val="007E55BD"/>
    <w:rsid w:val="007F1FB1"/>
    <w:rsid w:val="007F37E1"/>
    <w:rsid w:val="007F7B08"/>
    <w:rsid w:val="0080180D"/>
    <w:rsid w:val="00803904"/>
    <w:rsid w:val="00805914"/>
    <w:rsid w:val="00807C9B"/>
    <w:rsid w:val="008156CD"/>
    <w:rsid w:val="00823005"/>
    <w:rsid w:val="00823AC8"/>
    <w:rsid w:val="00834A73"/>
    <w:rsid w:val="008361B8"/>
    <w:rsid w:val="008403E1"/>
    <w:rsid w:val="0084262F"/>
    <w:rsid w:val="008517F4"/>
    <w:rsid w:val="00852DAE"/>
    <w:rsid w:val="00853EBC"/>
    <w:rsid w:val="00853F9A"/>
    <w:rsid w:val="008577F6"/>
    <w:rsid w:val="008645E0"/>
    <w:rsid w:val="00866591"/>
    <w:rsid w:val="008738A3"/>
    <w:rsid w:val="00880A60"/>
    <w:rsid w:val="00880B97"/>
    <w:rsid w:val="00880F20"/>
    <w:rsid w:val="00883DD7"/>
    <w:rsid w:val="00896936"/>
    <w:rsid w:val="008A0AF3"/>
    <w:rsid w:val="008A1D5E"/>
    <w:rsid w:val="008A2654"/>
    <w:rsid w:val="008B73D5"/>
    <w:rsid w:val="008C4200"/>
    <w:rsid w:val="008C7C45"/>
    <w:rsid w:val="008D0CBC"/>
    <w:rsid w:val="008D38C5"/>
    <w:rsid w:val="008D3DA9"/>
    <w:rsid w:val="008E50F2"/>
    <w:rsid w:val="008E7013"/>
    <w:rsid w:val="008F5D9D"/>
    <w:rsid w:val="00905B5C"/>
    <w:rsid w:val="009113AA"/>
    <w:rsid w:val="00916867"/>
    <w:rsid w:val="00925A69"/>
    <w:rsid w:val="00936081"/>
    <w:rsid w:val="009470AB"/>
    <w:rsid w:val="0095186B"/>
    <w:rsid w:val="0095503F"/>
    <w:rsid w:val="00957BBB"/>
    <w:rsid w:val="00957BF3"/>
    <w:rsid w:val="009602D1"/>
    <w:rsid w:val="009604A1"/>
    <w:rsid w:val="00960694"/>
    <w:rsid w:val="0096074D"/>
    <w:rsid w:val="00964B52"/>
    <w:rsid w:val="00966835"/>
    <w:rsid w:val="00971804"/>
    <w:rsid w:val="009733C5"/>
    <w:rsid w:val="009747C9"/>
    <w:rsid w:val="0098070E"/>
    <w:rsid w:val="0098138B"/>
    <w:rsid w:val="00984153"/>
    <w:rsid w:val="00990133"/>
    <w:rsid w:val="009930EB"/>
    <w:rsid w:val="009A02EF"/>
    <w:rsid w:val="009A354B"/>
    <w:rsid w:val="009A7935"/>
    <w:rsid w:val="009B346E"/>
    <w:rsid w:val="009B42F0"/>
    <w:rsid w:val="009B523F"/>
    <w:rsid w:val="009B7711"/>
    <w:rsid w:val="009C0E13"/>
    <w:rsid w:val="009C2FF6"/>
    <w:rsid w:val="009C6BEA"/>
    <w:rsid w:val="009D04DA"/>
    <w:rsid w:val="009D24B0"/>
    <w:rsid w:val="009E1E25"/>
    <w:rsid w:val="009E2D29"/>
    <w:rsid w:val="009E31C5"/>
    <w:rsid w:val="009F4226"/>
    <w:rsid w:val="00A01681"/>
    <w:rsid w:val="00A0424B"/>
    <w:rsid w:val="00A20B97"/>
    <w:rsid w:val="00A2299D"/>
    <w:rsid w:val="00A268EF"/>
    <w:rsid w:val="00A3450C"/>
    <w:rsid w:val="00A442CB"/>
    <w:rsid w:val="00A51B5D"/>
    <w:rsid w:val="00A62792"/>
    <w:rsid w:val="00A64126"/>
    <w:rsid w:val="00A65E76"/>
    <w:rsid w:val="00A70664"/>
    <w:rsid w:val="00A7390C"/>
    <w:rsid w:val="00A81B34"/>
    <w:rsid w:val="00A825BC"/>
    <w:rsid w:val="00A9012F"/>
    <w:rsid w:val="00A97364"/>
    <w:rsid w:val="00A9779E"/>
    <w:rsid w:val="00AA1B07"/>
    <w:rsid w:val="00AA41C8"/>
    <w:rsid w:val="00AA7797"/>
    <w:rsid w:val="00AB0887"/>
    <w:rsid w:val="00AB6B4F"/>
    <w:rsid w:val="00AB7DDE"/>
    <w:rsid w:val="00AC6341"/>
    <w:rsid w:val="00AD1C87"/>
    <w:rsid w:val="00AD6C99"/>
    <w:rsid w:val="00AE6D8F"/>
    <w:rsid w:val="00AF04AC"/>
    <w:rsid w:val="00AF30B4"/>
    <w:rsid w:val="00AF3234"/>
    <w:rsid w:val="00AF3ADA"/>
    <w:rsid w:val="00AF3EAD"/>
    <w:rsid w:val="00AF4B1E"/>
    <w:rsid w:val="00AF6317"/>
    <w:rsid w:val="00AF707D"/>
    <w:rsid w:val="00B06D7D"/>
    <w:rsid w:val="00B1341E"/>
    <w:rsid w:val="00B13D87"/>
    <w:rsid w:val="00B14B95"/>
    <w:rsid w:val="00B22636"/>
    <w:rsid w:val="00B25A5F"/>
    <w:rsid w:val="00B31863"/>
    <w:rsid w:val="00B31AA4"/>
    <w:rsid w:val="00B36687"/>
    <w:rsid w:val="00B513C7"/>
    <w:rsid w:val="00B53E32"/>
    <w:rsid w:val="00B61AC1"/>
    <w:rsid w:val="00B63C8A"/>
    <w:rsid w:val="00B66334"/>
    <w:rsid w:val="00B70B13"/>
    <w:rsid w:val="00B7278B"/>
    <w:rsid w:val="00B72DEA"/>
    <w:rsid w:val="00B73045"/>
    <w:rsid w:val="00B77E82"/>
    <w:rsid w:val="00B80152"/>
    <w:rsid w:val="00B8129D"/>
    <w:rsid w:val="00B8255D"/>
    <w:rsid w:val="00B836D5"/>
    <w:rsid w:val="00B86FD5"/>
    <w:rsid w:val="00B87CE1"/>
    <w:rsid w:val="00B90E86"/>
    <w:rsid w:val="00B92610"/>
    <w:rsid w:val="00B92A9C"/>
    <w:rsid w:val="00B97F98"/>
    <w:rsid w:val="00BB0D26"/>
    <w:rsid w:val="00BB132A"/>
    <w:rsid w:val="00BB18AE"/>
    <w:rsid w:val="00BB529D"/>
    <w:rsid w:val="00BB5CC1"/>
    <w:rsid w:val="00BB7A24"/>
    <w:rsid w:val="00BC707E"/>
    <w:rsid w:val="00BD2D7D"/>
    <w:rsid w:val="00BD5D3A"/>
    <w:rsid w:val="00BD64BB"/>
    <w:rsid w:val="00BE1D3D"/>
    <w:rsid w:val="00BE2295"/>
    <w:rsid w:val="00BE5C7E"/>
    <w:rsid w:val="00BF3D80"/>
    <w:rsid w:val="00BF3F5C"/>
    <w:rsid w:val="00BF3F9C"/>
    <w:rsid w:val="00C02EBB"/>
    <w:rsid w:val="00C02F01"/>
    <w:rsid w:val="00C10806"/>
    <w:rsid w:val="00C11127"/>
    <w:rsid w:val="00C14A57"/>
    <w:rsid w:val="00C156B2"/>
    <w:rsid w:val="00C2451C"/>
    <w:rsid w:val="00C25C89"/>
    <w:rsid w:val="00C27313"/>
    <w:rsid w:val="00C3336F"/>
    <w:rsid w:val="00C3659F"/>
    <w:rsid w:val="00C4396A"/>
    <w:rsid w:val="00C43BAE"/>
    <w:rsid w:val="00C56A07"/>
    <w:rsid w:val="00C67A41"/>
    <w:rsid w:val="00C71752"/>
    <w:rsid w:val="00C719D4"/>
    <w:rsid w:val="00C731D5"/>
    <w:rsid w:val="00C77189"/>
    <w:rsid w:val="00C8593D"/>
    <w:rsid w:val="00C93652"/>
    <w:rsid w:val="00C95674"/>
    <w:rsid w:val="00C976E0"/>
    <w:rsid w:val="00CA0994"/>
    <w:rsid w:val="00CA261C"/>
    <w:rsid w:val="00CB0C59"/>
    <w:rsid w:val="00CC036A"/>
    <w:rsid w:val="00CC4307"/>
    <w:rsid w:val="00CD0F29"/>
    <w:rsid w:val="00CD3158"/>
    <w:rsid w:val="00CE1151"/>
    <w:rsid w:val="00CE1BF8"/>
    <w:rsid w:val="00CE6EEC"/>
    <w:rsid w:val="00CE74C0"/>
    <w:rsid w:val="00CE7C00"/>
    <w:rsid w:val="00CF3CB1"/>
    <w:rsid w:val="00D0104F"/>
    <w:rsid w:val="00D02E27"/>
    <w:rsid w:val="00D12A74"/>
    <w:rsid w:val="00D12C13"/>
    <w:rsid w:val="00D20C66"/>
    <w:rsid w:val="00D24EF3"/>
    <w:rsid w:val="00D30F70"/>
    <w:rsid w:val="00D445F8"/>
    <w:rsid w:val="00D548A8"/>
    <w:rsid w:val="00D55FB7"/>
    <w:rsid w:val="00D63876"/>
    <w:rsid w:val="00D64CA2"/>
    <w:rsid w:val="00D6720D"/>
    <w:rsid w:val="00D74E91"/>
    <w:rsid w:val="00D7521A"/>
    <w:rsid w:val="00D75D90"/>
    <w:rsid w:val="00D85D65"/>
    <w:rsid w:val="00D85FAF"/>
    <w:rsid w:val="00D87945"/>
    <w:rsid w:val="00D91534"/>
    <w:rsid w:val="00D96D1E"/>
    <w:rsid w:val="00DA15B3"/>
    <w:rsid w:val="00DA1671"/>
    <w:rsid w:val="00DB286F"/>
    <w:rsid w:val="00DB4F90"/>
    <w:rsid w:val="00DC2E4D"/>
    <w:rsid w:val="00DD75A5"/>
    <w:rsid w:val="00DE3BC4"/>
    <w:rsid w:val="00DF1800"/>
    <w:rsid w:val="00DF7B47"/>
    <w:rsid w:val="00E0451D"/>
    <w:rsid w:val="00E04D42"/>
    <w:rsid w:val="00E07E35"/>
    <w:rsid w:val="00E1163C"/>
    <w:rsid w:val="00E16255"/>
    <w:rsid w:val="00E164F3"/>
    <w:rsid w:val="00E27455"/>
    <w:rsid w:val="00E41548"/>
    <w:rsid w:val="00E42F13"/>
    <w:rsid w:val="00E53F1F"/>
    <w:rsid w:val="00E577A3"/>
    <w:rsid w:val="00E611C1"/>
    <w:rsid w:val="00E63C1D"/>
    <w:rsid w:val="00E66F31"/>
    <w:rsid w:val="00E7491E"/>
    <w:rsid w:val="00E81CE0"/>
    <w:rsid w:val="00E83AEB"/>
    <w:rsid w:val="00E854AF"/>
    <w:rsid w:val="00E91134"/>
    <w:rsid w:val="00E944E1"/>
    <w:rsid w:val="00EA0821"/>
    <w:rsid w:val="00EA0D07"/>
    <w:rsid w:val="00EB121C"/>
    <w:rsid w:val="00EC59FD"/>
    <w:rsid w:val="00EC768C"/>
    <w:rsid w:val="00EC769A"/>
    <w:rsid w:val="00EE73CF"/>
    <w:rsid w:val="00EF37B7"/>
    <w:rsid w:val="00EF4195"/>
    <w:rsid w:val="00EF5867"/>
    <w:rsid w:val="00EF76EC"/>
    <w:rsid w:val="00F02652"/>
    <w:rsid w:val="00F03E40"/>
    <w:rsid w:val="00F11839"/>
    <w:rsid w:val="00F2218A"/>
    <w:rsid w:val="00F2737C"/>
    <w:rsid w:val="00F343BE"/>
    <w:rsid w:val="00F37500"/>
    <w:rsid w:val="00F42BE7"/>
    <w:rsid w:val="00F5329A"/>
    <w:rsid w:val="00F669C4"/>
    <w:rsid w:val="00F66F3A"/>
    <w:rsid w:val="00F7541F"/>
    <w:rsid w:val="00F76C57"/>
    <w:rsid w:val="00F87758"/>
    <w:rsid w:val="00F95ED3"/>
    <w:rsid w:val="00FA2617"/>
    <w:rsid w:val="00FA3577"/>
    <w:rsid w:val="00FB00A9"/>
    <w:rsid w:val="00FC1EC1"/>
    <w:rsid w:val="00FC207A"/>
    <w:rsid w:val="00FC6094"/>
    <w:rsid w:val="00FC6900"/>
    <w:rsid w:val="00FD0116"/>
    <w:rsid w:val="00FD444D"/>
    <w:rsid w:val="00FD495E"/>
    <w:rsid w:val="00FE0096"/>
    <w:rsid w:val="00FE45D8"/>
    <w:rsid w:val="0604553E"/>
    <w:rsid w:val="33974609"/>
    <w:rsid w:val="3B89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widowControl/>
      <w:spacing w:before="100" w:beforeAutospacing="1" w:after="100" w:afterAutospacing="1"/>
      <w:jc w:val="left"/>
      <w:outlineLvl w:val="0"/>
    </w:pPr>
    <w:rPr>
      <w:rFonts w:ascii="微软雅黑" w:hAnsi="微软雅黑" w:eastAsia="微软雅黑"/>
      <w:b/>
      <w:bCs/>
      <w:color w:val="000000" w:themeColor="text1"/>
      <w:kern w:val="44"/>
      <w:sz w:val="28"/>
      <w:szCs w:val="28"/>
      <w14:textFill>
        <w14:solidFill>
          <w14:schemeClr w14:val="tx1"/>
        </w14:solidFill>
      </w14:textFill>
    </w:rPr>
  </w:style>
  <w:style w:type="paragraph" w:styleId="3">
    <w:name w:val="heading 2"/>
    <w:basedOn w:val="1"/>
    <w:next w:val="1"/>
    <w:link w:val="34"/>
    <w:unhideWhenUsed/>
    <w:qFormat/>
    <w:uiPriority w:val="9"/>
    <w:pPr>
      <w:keepNext/>
      <w:keepLines/>
      <w:pBdr>
        <w:top w:val="none" w:color="auto" w:sz="0" w:space="0"/>
        <w:left w:val="none" w:color="auto" w:sz="0" w:space="0"/>
        <w:bottom w:val="none" w:color="auto" w:sz="0" w:space="0"/>
        <w:right w:val="none" w:color="auto" w:sz="0" w:space="0"/>
        <w:between w:val="none" w:color="auto" w:sz="0" w:space="0"/>
      </w:pBdr>
      <w:spacing w:before="260" w:after="260" w:line="480" w:lineRule="exact"/>
      <w:jc w:val="left"/>
      <w:outlineLvl w:val="1"/>
    </w:pPr>
    <w:rPr>
      <w:rFonts w:ascii="微软雅黑" w:hAnsi="微软雅黑" w:eastAsia="微软雅黑" w:cstheme="majorBidi"/>
      <w:b/>
      <w:bCs/>
      <w:kern w:val="0"/>
      <w:sz w:val="24"/>
      <w:szCs w:val="21"/>
    </w:rPr>
  </w:style>
  <w:style w:type="paragraph" w:styleId="4">
    <w:name w:val="heading 3"/>
    <w:basedOn w:val="1"/>
    <w:next w:val="1"/>
    <w:link w:val="35"/>
    <w:unhideWhenUsed/>
    <w:qFormat/>
    <w:uiPriority w:val="9"/>
    <w:pPr>
      <w:keepNext/>
      <w:keepLines/>
      <w:spacing w:before="260" w:after="260" w:line="480" w:lineRule="exact"/>
      <w:outlineLvl w:val="2"/>
    </w:pPr>
    <w:rPr>
      <w:rFonts w:ascii="微软雅黑" w:hAnsi="微软雅黑" w:eastAsia="微软雅黑"/>
      <w:b/>
      <w:bCs/>
      <w:sz w:val="22"/>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sz w:val="18"/>
      <w:szCs w:val="18"/>
    </w:rPr>
  </w:style>
  <w:style w:type="paragraph" w:styleId="7">
    <w:name w:val="List Bullet"/>
    <w:basedOn w:val="1"/>
    <w:unhideWhenUsed/>
    <w:qFormat/>
    <w:uiPriority w:val="99"/>
    <w:pPr>
      <w:numPr>
        <w:ilvl w:val="0"/>
        <w:numId w:val="1"/>
      </w:numPr>
      <w:contextualSpacing/>
    </w:pPr>
  </w:style>
  <w:style w:type="paragraph" w:styleId="8">
    <w:name w:val="Body Text"/>
    <w:basedOn w:val="1"/>
    <w:link w:val="122"/>
    <w:semiHidden/>
    <w:unhideWhenUsed/>
    <w:qFormat/>
    <w:uiPriority w:val="1"/>
    <w:pPr>
      <w:autoSpaceDE w:val="0"/>
      <w:autoSpaceDN w:val="0"/>
      <w:jc w:val="left"/>
    </w:pPr>
    <w:rPr>
      <w:rFonts w:ascii="仿宋_GB2312" w:hAnsi="仿宋_GB2312" w:eastAsia="仿宋_GB2312" w:cs="仿宋_GB2312"/>
      <w:kern w:val="0"/>
      <w:sz w:val="24"/>
      <w:szCs w:val="24"/>
      <w:lang w:val="zh-CN" w:bidi="zh-CN"/>
    </w:rPr>
  </w:style>
  <w:style w:type="paragraph" w:styleId="9">
    <w:name w:val="toc 5"/>
    <w:basedOn w:val="1"/>
    <w:next w:val="1"/>
    <w:unhideWhenUsed/>
    <w:qFormat/>
    <w:uiPriority w:val="39"/>
    <w:pPr>
      <w:ind w:left="840"/>
      <w:jc w:val="left"/>
    </w:pPr>
    <w:rPr>
      <w:sz w:val="18"/>
      <w:szCs w:val="18"/>
    </w:rPr>
  </w:style>
  <w:style w:type="paragraph" w:styleId="10">
    <w:name w:val="toc 3"/>
    <w:basedOn w:val="1"/>
    <w:next w:val="1"/>
    <w:unhideWhenUsed/>
    <w:qFormat/>
    <w:uiPriority w:val="39"/>
    <w:pPr>
      <w:ind w:left="420"/>
      <w:jc w:val="left"/>
    </w:pPr>
    <w:rPr>
      <w:i/>
      <w:iCs/>
      <w:sz w:val="20"/>
      <w:szCs w:val="20"/>
    </w:rPr>
  </w:style>
  <w:style w:type="paragraph" w:styleId="11">
    <w:name w:val="toc 8"/>
    <w:basedOn w:val="1"/>
    <w:next w:val="1"/>
    <w:unhideWhenUsed/>
    <w:qFormat/>
    <w:uiPriority w:val="39"/>
    <w:pPr>
      <w:ind w:left="1470"/>
      <w:jc w:val="left"/>
    </w:pPr>
    <w:rPr>
      <w:sz w:val="18"/>
      <w:szCs w:val="18"/>
    </w:rPr>
  </w:style>
  <w:style w:type="paragraph" w:styleId="12">
    <w:name w:val="Date"/>
    <w:basedOn w:val="1"/>
    <w:next w:val="1"/>
    <w:link w:val="111"/>
    <w:semiHidden/>
    <w:unhideWhenUsed/>
    <w:qFormat/>
    <w:uiPriority w:val="99"/>
    <w:pPr>
      <w:ind w:left="100" w:leftChars="2500"/>
    </w:pPr>
  </w:style>
  <w:style w:type="paragraph" w:styleId="13">
    <w:name w:val="Balloon Text"/>
    <w:basedOn w:val="1"/>
    <w:link w:val="120"/>
    <w:semiHidden/>
    <w:unhideWhenUsed/>
    <w:qFormat/>
    <w:uiPriority w:val="99"/>
    <w:rPr>
      <w:sz w:val="18"/>
      <w:szCs w:val="18"/>
    </w:rPr>
  </w:style>
  <w:style w:type="paragraph" w:styleId="14">
    <w:name w:val="footer"/>
    <w:basedOn w:val="1"/>
    <w:link w:val="32"/>
    <w:qFormat/>
    <w:uiPriority w:val="99"/>
    <w:pPr>
      <w:tabs>
        <w:tab w:val="center" w:pos="4153"/>
        <w:tab w:val="right" w:pos="8306"/>
      </w:tabs>
      <w:snapToGrid w:val="0"/>
      <w:jc w:val="left"/>
    </w:pPr>
    <w:rPr>
      <w:rFonts w:ascii="Times New Roman" w:hAnsi="Times New Roman" w:eastAsia="仿宋_GB2312" w:cs="Times New Roman"/>
      <w:sz w:val="18"/>
      <w:szCs w:val="20"/>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20"/>
    </w:rPr>
  </w:style>
  <w:style w:type="paragraph" w:styleId="16">
    <w:name w:val="toc 1"/>
    <w:basedOn w:val="1"/>
    <w:next w:val="1"/>
    <w:unhideWhenUsed/>
    <w:qFormat/>
    <w:uiPriority w:val="39"/>
    <w:pPr>
      <w:tabs>
        <w:tab w:val="right" w:leader="dot" w:pos="8296"/>
      </w:tabs>
      <w:spacing w:before="120" w:after="120"/>
      <w:jc w:val="center"/>
    </w:pPr>
    <w:rPr>
      <w:rFonts w:ascii="微软雅黑" w:hAnsi="微软雅黑" w:eastAsia="微软雅黑"/>
      <w:b/>
      <w:bCs/>
      <w:caps/>
      <w:sz w:val="36"/>
      <w:szCs w:val="36"/>
    </w:rPr>
  </w:style>
  <w:style w:type="paragraph" w:styleId="17">
    <w:name w:val="toc 4"/>
    <w:basedOn w:val="1"/>
    <w:next w:val="1"/>
    <w:unhideWhenUsed/>
    <w:qFormat/>
    <w:uiPriority w:val="39"/>
    <w:pPr>
      <w:ind w:left="630"/>
      <w:jc w:val="left"/>
    </w:pPr>
    <w:rPr>
      <w:sz w:val="18"/>
      <w:szCs w:val="18"/>
    </w:rPr>
  </w:style>
  <w:style w:type="paragraph" w:styleId="18">
    <w:name w:val="toc 6"/>
    <w:basedOn w:val="1"/>
    <w:next w:val="1"/>
    <w:unhideWhenUsed/>
    <w:qFormat/>
    <w:uiPriority w:val="39"/>
    <w:pPr>
      <w:ind w:left="1050"/>
      <w:jc w:val="left"/>
    </w:pPr>
    <w:rPr>
      <w:sz w:val="18"/>
      <w:szCs w:val="18"/>
    </w:rPr>
  </w:style>
  <w:style w:type="paragraph" w:styleId="19">
    <w:name w:val="toc 2"/>
    <w:basedOn w:val="1"/>
    <w:next w:val="1"/>
    <w:unhideWhenUsed/>
    <w:qFormat/>
    <w:uiPriority w:val="39"/>
    <w:pPr>
      <w:ind w:left="210"/>
      <w:jc w:val="left"/>
    </w:pPr>
    <w:rPr>
      <w:smallCaps/>
      <w:sz w:val="20"/>
      <w:szCs w:val="20"/>
    </w:rPr>
  </w:style>
  <w:style w:type="paragraph" w:styleId="20">
    <w:name w:val="toc 9"/>
    <w:basedOn w:val="1"/>
    <w:next w:val="1"/>
    <w:unhideWhenUsed/>
    <w:qFormat/>
    <w:uiPriority w:val="39"/>
    <w:pPr>
      <w:ind w:left="1680"/>
      <w:jc w:val="left"/>
    </w:pPr>
    <w:rPr>
      <w:sz w:val="18"/>
      <w:szCs w:val="18"/>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FollowedHyperlink"/>
    <w:basedOn w:val="24"/>
    <w:semiHidden/>
    <w:unhideWhenUsed/>
    <w:qFormat/>
    <w:uiPriority w:val="99"/>
    <w:rPr>
      <w:color w:val="3EBBF0" w:themeColor="followedHyperlink"/>
      <w:u w:val="single"/>
      <w14:textFill>
        <w14:solidFill>
          <w14:schemeClr w14:val="folHlink"/>
        </w14:solidFill>
      </w14:textFill>
    </w:rPr>
  </w:style>
  <w:style w:type="character" w:styleId="27">
    <w:name w:val="Hyperlink"/>
    <w:basedOn w:val="24"/>
    <w:unhideWhenUsed/>
    <w:qFormat/>
    <w:uiPriority w:val="99"/>
    <w:rPr>
      <w:color w:val="9454C3" w:themeColor="hyperlink"/>
      <w:u w:val="single"/>
      <w14:textFill>
        <w14:solidFill>
          <w14:schemeClr w14:val="hlink"/>
        </w14:solidFill>
      </w14:textFill>
    </w:rPr>
  </w:style>
  <w:style w:type="paragraph" w:styleId="28">
    <w:name w:val="No Spacing"/>
    <w:link w:val="29"/>
    <w:qFormat/>
    <w:uiPriority w:val="1"/>
    <w:rPr>
      <w:rFonts w:asciiTheme="minorHAnsi" w:hAnsiTheme="minorHAnsi" w:eastAsiaTheme="minorEastAsia" w:cstheme="minorBidi"/>
      <w:kern w:val="0"/>
      <w:sz w:val="22"/>
      <w:szCs w:val="22"/>
      <w:lang w:val="en-US" w:eastAsia="zh-CN" w:bidi="ar-SA"/>
    </w:rPr>
  </w:style>
  <w:style w:type="character" w:customStyle="1" w:styleId="29">
    <w:name w:val="无间隔 字符"/>
    <w:basedOn w:val="24"/>
    <w:link w:val="28"/>
    <w:uiPriority w:val="1"/>
    <w:rPr>
      <w:kern w:val="0"/>
      <w:sz w:val="22"/>
    </w:rPr>
  </w:style>
  <w:style w:type="character" w:customStyle="1" w:styleId="30">
    <w:name w:val="标题 1 字符"/>
    <w:basedOn w:val="24"/>
    <w:link w:val="2"/>
    <w:uiPriority w:val="9"/>
    <w:rPr>
      <w:rFonts w:ascii="微软雅黑" w:hAnsi="微软雅黑" w:eastAsia="微软雅黑"/>
      <w:b/>
      <w:bCs/>
      <w:color w:val="000000" w:themeColor="text1"/>
      <w:kern w:val="44"/>
      <w:sz w:val="28"/>
      <w:szCs w:val="28"/>
      <w14:textFill>
        <w14:solidFill>
          <w14:schemeClr w14:val="tx1"/>
        </w14:solidFill>
      </w14:textFill>
    </w:rPr>
  </w:style>
  <w:style w:type="character" w:customStyle="1" w:styleId="31">
    <w:name w:val="标题 4 字符"/>
    <w:basedOn w:val="24"/>
    <w:link w:val="5"/>
    <w:uiPriority w:val="9"/>
    <w:rPr>
      <w:rFonts w:asciiTheme="majorHAnsi" w:hAnsiTheme="majorHAnsi" w:eastAsiaTheme="majorEastAsia" w:cstheme="majorBidi"/>
      <w:b/>
      <w:bCs/>
      <w:sz w:val="28"/>
      <w:szCs w:val="28"/>
    </w:rPr>
  </w:style>
  <w:style w:type="character" w:customStyle="1" w:styleId="32">
    <w:name w:val="页脚 字符"/>
    <w:basedOn w:val="24"/>
    <w:link w:val="14"/>
    <w:uiPriority w:val="99"/>
    <w:rPr>
      <w:rFonts w:ascii="Times New Roman" w:hAnsi="Times New Roman" w:eastAsia="仿宋_GB2312" w:cs="Times New Roman"/>
      <w:sz w:val="18"/>
      <w:szCs w:val="20"/>
    </w:rPr>
  </w:style>
  <w:style w:type="character" w:customStyle="1" w:styleId="33">
    <w:name w:val="页眉 字符"/>
    <w:basedOn w:val="24"/>
    <w:link w:val="15"/>
    <w:uiPriority w:val="0"/>
    <w:rPr>
      <w:rFonts w:ascii="Times New Roman" w:hAnsi="Times New Roman" w:eastAsia="仿宋_GB2312" w:cs="Times New Roman"/>
      <w:sz w:val="18"/>
      <w:szCs w:val="20"/>
    </w:rPr>
  </w:style>
  <w:style w:type="character" w:customStyle="1" w:styleId="34">
    <w:name w:val="标题 2 字符"/>
    <w:basedOn w:val="24"/>
    <w:link w:val="3"/>
    <w:uiPriority w:val="9"/>
    <w:rPr>
      <w:rFonts w:ascii="微软雅黑" w:hAnsi="微软雅黑" w:eastAsia="微软雅黑" w:cstheme="majorBidi"/>
      <w:b/>
      <w:bCs/>
      <w:kern w:val="0"/>
      <w:sz w:val="24"/>
      <w:szCs w:val="21"/>
    </w:rPr>
  </w:style>
  <w:style w:type="character" w:customStyle="1" w:styleId="35">
    <w:name w:val="标题 3 字符"/>
    <w:basedOn w:val="24"/>
    <w:link w:val="4"/>
    <w:uiPriority w:val="9"/>
    <w:rPr>
      <w:rFonts w:ascii="微软雅黑" w:hAnsi="微软雅黑" w:eastAsia="微软雅黑"/>
      <w:b/>
      <w:bCs/>
      <w:sz w:val="22"/>
      <w:szCs w:val="32"/>
    </w:rPr>
  </w:style>
  <w:style w:type="paragraph" w:styleId="36">
    <w:name w:val="List Paragraph"/>
    <w:basedOn w:val="1"/>
    <w:qFormat/>
    <w:uiPriority w:val="34"/>
    <w:pPr>
      <w:ind w:firstLine="420" w:firstLineChars="200"/>
    </w:pPr>
  </w:style>
  <w:style w:type="paragraph" w:customStyle="1" w:styleId="37">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8">
    <w:name w:val="font6"/>
    <w:basedOn w:val="1"/>
    <w:uiPriority w:val="0"/>
    <w:pPr>
      <w:widowControl/>
      <w:spacing w:before="100" w:beforeAutospacing="1" w:after="100" w:afterAutospacing="1"/>
      <w:jc w:val="left"/>
    </w:pPr>
    <w:rPr>
      <w:rFonts w:ascii="Arial" w:hAnsi="Arial" w:eastAsia="宋体" w:cs="Arial"/>
      <w:kern w:val="0"/>
      <w:sz w:val="18"/>
      <w:szCs w:val="18"/>
    </w:rPr>
  </w:style>
  <w:style w:type="paragraph" w:customStyle="1" w:styleId="39">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2"/>
    </w:rPr>
  </w:style>
  <w:style w:type="paragraph" w:customStyle="1" w:styleId="40">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2"/>
    </w:rPr>
  </w:style>
  <w:style w:type="paragraph" w:customStyle="1" w:styleId="41">
    <w:name w:val="xl11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42">
    <w:name w:val="xl12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kern w:val="0"/>
      <w:sz w:val="22"/>
    </w:rPr>
  </w:style>
  <w:style w:type="paragraph" w:customStyle="1" w:styleId="43">
    <w:name w:val="xl12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2"/>
    </w:rPr>
  </w:style>
  <w:style w:type="paragraph" w:customStyle="1" w:styleId="44">
    <w:name w:val="xl1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2"/>
    </w:rPr>
  </w:style>
  <w:style w:type="paragraph" w:customStyle="1" w:styleId="45">
    <w:name w:val="xl12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2"/>
    </w:rPr>
  </w:style>
  <w:style w:type="paragraph" w:customStyle="1" w:styleId="46">
    <w:name w:val="xl12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2"/>
    </w:rPr>
  </w:style>
  <w:style w:type="paragraph" w:customStyle="1" w:styleId="47">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2"/>
    </w:rPr>
  </w:style>
  <w:style w:type="paragraph" w:customStyle="1" w:styleId="48">
    <w:name w:val="xl1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2"/>
    </w:rPr>
  </w:style>
  <w:style w:type="paragraph" w:customStyle="1" w:styleId="49">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50">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2"/>
    </w:rPr>
  </w:style>
  <w:style w:type="paragraph" w:customStyle="1" w:styleId="51">
    <w:name w:val="xl12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22"/>
    </w:rPr>
  </w:style>
  <w:style w:type="paragraph" w:customStyle="1" w:styleId="52">
    <w:name w:val="xl1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22"/>
    </w:rPr>
  </w:style>
  <w:style w:type="paragraph" w:customStyle="1" w:styleId="53">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2"/>
    </w:rPr>
  </w:style>
  <w:style w:type="paragraph" w:customStyle="1" w:styleId="54">
    <w:name w:val="xl13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55">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56">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57">
    <w:name w:val="xl1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58">
    <w:name w:val="xl1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59">
    <w:name w:val="xl13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60">
    <w:name w:val="xl13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61">
    <w:name w:val="xl13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62">
    <w:name w:val="xl140"/>
    <w:basedOn w:val="1"/>
    <w:uiPriority w:val="0"/>
    <w:pPr>
      <w:widowControl/>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63">
    <w:name w:val="xl1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64">
    <w:name w:val="xl1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2"/>
    </w:rPr>
  </w:style>
  <w:style w:type="paragraph" w:customStyle="1" w:styleId="65">
    <w:name w:val="xl1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2"/>
    </w:rPr>
  </w:style>
  <w:style w:type="paragraph" w:customStyle="1" w:styleId="66">
    <w:name w:val="xl1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67">
    <w:name w:val="xl1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68">
    <w:name w:val="xl1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2"/>
    </w:rPr>
  </w:style>
  <w:style w:type="paragraph" w:customStyle="1" w:styleId="69">
    <w:name w:val="xl14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22"/>
    </w:rPr>
  </w:style>
  <w:style w:type="paragraph" w:customStyle="1" w:styleId="70">
    <w:name w:val="xl14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微软雅黑" w:hAnsi="微软雅黑" w:eastAsia="微软雅黑" w:cs="宋体"/>
      <w:color w:val="000000"/>
      <w:kern w:val="0"/>
      <w:sz w:val="22"/>
    </w:rPr>
  </w:style>
  <w:style w:type="paragraph" w:customStyle="1" w:styleId="71">
    <w:name w:val="xl1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000000"/>
      <w:kern w:val="0"/>
      <w:sz w:val="22"/>
    </w:rPr>
  </w:style>
  <w:style w:type="paragraph" w:customStyle="1" w:styleId="72">
    <w:name w:val="xl1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000000"/>
      <w:kern w:val="0"/>
      <w:sz w:val="22"/>
    </w:rPr>
  </w:style>
  <w:style w:type="paragraph" w:customStyle="1" w:styleId="73">
    <w:name w:val="xl1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000000"/>
      <w:kern w:val="0"/>
      <w:sz w:val="22"/>
    </w:rPr>
  </w:style>
  <w:style w:type="paragraph" w:customStyle="1" w:styleId="74">
    <w:name w:val="xl1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000000"/>
      <w:kern w:val="0"/>
      <w:sz w:val="22"/>
    </w:rPr>
  </w:style>
  <w:style w:type="paragraph" w:customStyle="1" w:styleId="75">
    <w:name w:val="xl1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color w:val="000000"/>
      <w:kern w:val="0"/>
      <w:sz w:val="22"/>
    </w:rPr>
  </w:style>
  <w:style w:type="paragraph" w:customStyle="1" w:styleId="76">
    <w:name w:val="xl15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77">
    <w:name w:val="xl1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color w:val="000000"/>
      <w:kern w:val="0"/>
      <w:sz w:val="22"/>
    </w:rPr>
  </w:style>
  <w:style w:type="paragraph" w:customStyle="1" w:styleId="78">
    <w:name w:val="xl15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kern w:val="0"/>
      <w:sz w:val="22"/>
    </w:rPr>
  </w:style>
  <w:style w:type="paragraph" w:customStyle="1" w:styleId="79">
    <w:name w:val="xl15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kern w:val="0"/>
      <w:sz w:val="22"/>
    </w:rPr>
  </w:style>
  <w:style w:type="paragraph" w:customStyle="1" w:styleId="80">
    <w:name w:val="xl1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2"/>
    </w:rPr>
  </w:style>
  <w:style w:type="paragraph" w:customStyle="1" w:styleId="81">
    <w:name w:val="xl15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2"/>
    </w:rPr>
  </w:style>
  <w:style w:type="paragraph" w:customStyle="1" w:styleId="82">
    <w:name w:val="xl1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2"/>
    </w:rPr>
  </w:style>
  <w:style w:type="paragraph" w:customStyle="1" w:styleId="83">
    <w:name w:val="xl1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84">
    <w:name w:val="xl162"/>
    <w:basedOn w:val="1"/>
    <w:uiPriority w:val="0"/>
    <w:pPr>
      <w:widowControl/>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85">
    <w:name w:val="xl163"/>
    <w:basedOn w:val="1"/>
    <w:uiPriority w:val="0"/>
    <w:pPr>
      <w:widowControl/>
      <w:spacing w:before="100" w:beforeAutospacing="1" w:after="100" w:afterAutospacing="1"/>
      <w:jc w:val="center"/>
      <w:textAlignment w:val="center"/>
    </w:pPr>
    <w:rPr>
      <w:rFonts w:ascii="微软雅黑" w:hAnsi="微软雅黑" w:eastAsia="微软雅黑" w:cs="宋体"/>
      <w:b/>
      <w:bCs/>
      <w:i/>
      <w:iCs/>
      <w:color w:val="000000"/>
      <w:kern w:val="0"/>
      <w:sz w:val="22"/>
    </w:rPr>
  </w:style>
  <w:style w:type="paragraph" w:customStyle="1" w:styleId="86">
    <w:name w:val="xl164"/>
    <w:basedOn w:val="1"/>
    <w:uiPriority w:val="0"/>
    <w:pPr>
      <w:widowControl/>
      <w:spacing w:before="100" w:beforeAutospacing="1" w:after="100" w:afterAutospacing="1"/>
      <w:jc w:val="center"/>
      <w:textAlignment w:val="center"/>
    </w:pPr>
    <w:rPr>
      <w:rFonts w:ascii="微软雅黑" w:hAnsi="微软雅黑" w:eastAsia="微软雅黑" w:cs="宋体"/>
      <w:color w:val="000000"/>
      <w:kern w:val="0"/>
      <w:sz w:val="22"/>
    </w:rPr>
  </w:style>
  <w:style w:type="paragraph" w:customStyle="1" w:styleId="87">
    <w:name w:val="xl1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FF0000"/>
      <w:kern w:val="0"/>
      <w:sz w:val="22"/>
    </w:rPr>
  </w:style>
  <w:style w:type="paragraph" w:customStyle="1" w:styleId="88">
    <w:name w:val="xl1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FF0000"/>
      <w:kern w:val="0"/>
      <w:sz w:val="22"/>
    </w:rPr>
  </w:style>
  <w:style w:type="paragraph" w:customStyle="1" w:styleId="89">
    <w:name w:val="xl167"/>
    <w:basedOn w:val="1"/>
    <w:uiPriority w:val="0"/>
    <w:pPr>
      <w:widowControl/>
      <w:pBdr>
        <w:top w:val="single" w:color="auto" w:sz="4" w:space="0"/>
        <w:left w:val="single" w:color="auto" w:sz="4" w:space="0"/>
        <w:right w:val="single" w:color="auto" w:sz="4" w:space="0"/>
      </w:pBdr>
      <w:shd w:val="clear" w:color="000000" w:fill="CC0000"/>
      <w:spacing w:before="100" w:beforeAutospacing="1" w:after="100" w:afterAutospacing="1"/>
      <w:jc w:val="center"/>
      <w:textAlignment w:val="center"/>
    </w:pPr>
    <w:rPr>
      <w:rFonts w:ascii="微软雅黑" w:hAnsi="微软雅黑" w:eastAsia="微软雅黑" w:cs="宋体"/>
      <w:color w:val="FFFFFF"/>
      <w:kern w:val="0"/>
      <w:sz w:val="22"/>
    </w:rPr>
  </w:style>
  <w:style w:type="paragraph" w:customStyle="1" w:styleId="90">
    <w:name w:val="xl168"/>
    <w:basedOn w:val="1"/>
    <w:uiPriority w:val="0"/>
    <w:pPr>
      <w:widowControl/>
      <w:pBdr>
        <w:top w:val="single" w:color="auto" w:sz="4" w:space="0"/>
        <w:left w:val="single" w:color="auto" w:sz="4" w:space="0"/>
        <w:right w:val="single" w:color="auto" w:sz="4" w:space="0"/>
      </w:pBdr>
      <w:shd w:val="clear" w:color="000000" w:fill="CC0000"/>
      <w:spacing w:before="100" w:beforeAutospacing="1" w:after="100" w:afterAutospacing="1"/>
      <w:jc w:val="center"/>
      <w:textAlignment w:val="center"/>
    </w:pPr>
    <w:rPr>
      <w:rFonts w:ascii="微软雅黑" w:hAnsi="微软雅黑" w:eastAsia="微软雅黑" w:cs="宋体"/>
      <w:color w:val="FFFFFF"/>
      <w:kern w:val="0"/>
      <w:sz w:val="22"/>
    </w:rPr>
  </w:style>
  <w:style w:type="paragraph" w:customStyle="1" w:styleId="91">
    <w:name w:val="xl1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color w:val="FF0000"/>
      <w:kern w:val="0"/>
      <w:sz w:val="22"/>
    </w:rPr>
  </w:style>
  <w:style w:type="paragraph" w:customStyle="1" w:styleId="92">
    <w:name w:val="xl1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FF0000"/>
      <w:kern w:val="0"/>
      <w:sz w:val="22"/>
    </w:rPr>
  </w:style>
  <w:style w:type="paragraph" w:customStyle="1" w:styleId="93">
    <w:name w:val="xl1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color w:val="000000"/>
      <w:kern w:val="0"/>
      <w:sz w:val="22"/>
    </w:rPr>
  </w:style>
  <w:style w:type="paragraph" w:customStyle="1" w:styleId="94">
    <w:name w:val="xl1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color w:val="000000"/>
      <w:kern w:val="0"/>
      <w:sz w:val="22"/>
    </w:rPr>
  </w:style>
  <w:style w:type="paragraph" w:customStyle="1" w:styleId="95">
    <w:name w:val="xl1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color w:val="000000"/>
      <w:kern w:val="0"/>
      <w:sz w:val="22"/>
    </w:rPr>
  </w:style>
  <w:style w:type="paragraph" w:customStyle="1" w:styleId="96">
    <w:name w:val="xl1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color w:val="000000"/>
      <w:kern w:val="0"/>
      <w:sz w:val="22"/>
    </w:rPr>
  </w:style>
  <w:style w:type="paragraph" w:customStyle="1" w:styleId="97">
    <w:name w:val="xl175"/>
    <w:basedOn w:val="1"/>
    <w:uiPriority w:val="0"/>
    <w:pPr>
      <w:widowControl/>
      <w:spacing w:before="100" w:beforeAutospacing="1" w:after="100" w:afterAutospacing="1"/>
      <w:jc w:val="center"/>
    </w:pPr>
    <w:rPr>
      <w:rFonts w:ascii="微软雅黑" w:hAnsi="微软雅黑" w:eastAsia="微软雅黑" w:cs="宋体"/>
      <w:kern w:val="0"/>
      <w:sz w:val="22"/>
    </w:rPr>
  </w:style>
  <w:style w:type="paragraph" w:customStyle="1" w:styleId="98">
    <w:name w:val="xl176"/>
    <w:basedOn w:val="1"/>
    <w:uiPriority w:val="0"/>
    <w:pPr>
      <w:widowControl/>
      <w:spacing w:before="100" w:beforeAutospacing="1" w:after="100" w:afterAutospacing="1"/>
      <w:jc w:val="center"/>
      <w:textAlignment w:val="center"/>
    </w:pPr>
    <w:rPr>
      <w:rFonts w:ascii="微软雅黑" w:hAnsi="微软雅黑" w:eastAsia="微软雅黑" w:cs="宋体"/>
      <w:color w:val="000000"/>
      <w:kern w:val="0"/>
      <w:sz w:val="24"/>
      <w:szCs w:val="24"/>
    </w:rPr>
  </w:style>
  <w:style w:type="paragraph" w:customStyle="1" w:styleId="99">
    <w:name w:val="xl177"/>
    <w:basedOn w:val="1"/>
    <w:uiPriority w:val="0"/>
    <w:pPr>
      <w:widowControl/>
      <w:pBdr>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24"/>
      <w:szCs w:val="24"/>
    </w:rPr>
  </w:style>
  <w:style w:type="paragraph" w:customStyle="1" w:styleId="100">
    <w:name w:val="xl178"/>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微软雅黑" w:hAnsi="微软雅黑" w:eastAsia="微软雅黑" w:cs="宋体"/>
      <w:color w:val="000000"/>
      <w:kern w:val="0"/>
      <w:sz w:val="22"/>
    </w:rPr>
  </w:style>
  <w:style w:type="paragraph" w:customStyle="1" w:styleId="101">
    <w:name w:val="xl179"/>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微软雅黑" w:hAnsi="微软雅黑" w:eastAsia="微软雅黑" w:cs="宋体"/>
      <w:color w:val="000000"/>
      <w:kern w:val="0"/>
      <w:sz w:val="22"/>
    </w:rPr>
  </w:style>
  <w:style w:type="paragraph" w:customStyle="1" w:styleId="102">
    <w:name w:val="xl180"/>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color w:val="000000"/>
      <w:kern w:val="0"/>
      <w:sz w:val="22"/>
    </w:rPr>
  </w:style>
  <w:style w:type="paragraph" w:customStyle="1" w:styleId="103">
    <w:name w:val="xl18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微软雅黑" w:hAnsi="微软雅黑" w:eastAsia="微软雅黑" w:cs="宋体"/>
      <w:color w:val="000000"/>
      <w:kern w:val="0"/>
      <w:sz w:val="22"/>
    </w:rPr>
  </w:style>
  <w:style w:type="paragraph" w:customStyle="1" w:styleId="104">
    <w:name w:val="xl182"/>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微软雅黑" w:hAnsi="微软雅黑" w:eastAsia="微软雅黑" w:cs="宋体"/>
      <w:color w:val="000000"/>
      <w:kern w:val="0"/>
      <w:sz w:val="22"/>
    </w:rPr>
  </w:style>
  <w:style w:type="paragraph" w:customStyle="1" w:styleId="105">
    <w:name w:val="xl183"/>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color w:val="000000"/>
      <w:kern w:val="0"/>
      <w:sz w:val="22"/>
    </w:rPr>
  </w:style>
  <w:style w:type="table" w:customStyle="1" w:styleId="106">
    <w:name w:val="无格式表格 11"/>
    <w:basedOn w:val="22"/>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07">
    <w:name w:val="无格式表格 21"/>
    <w:basedOn w:val="22"/>
    <w:uiPriority w:val="42"/>
    <w:tblPr>
      <w:tblBorders>
        <w:top w:val="single" w:color="7E7E7E" w:themeColor="text1" w:themeTint="80" w:sz="4" w:space="0"/>
        <w:bottom w:val="single" w:color="7E7E7E" w:themeColor="text1" w:themeTint="80" w:sz="4" w:space="0"/>
      </w:tblBorders>
      <w:tblLayout w:type="fixed"/>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108">
    <w:name w:val="网格型浅色1"/>
    <w:basedOn w:val="22"/>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109">
    <w:name w:val="网格表 1 浅色1"/>
    <w:basedOn w:val="22"/>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10">
    <w:name w:val="网格型1"/>
    <w:basedOn w:val="2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1">
    <w:name w:val="日期 字符"/>
    <w:basedOn w:val="24"/>
    <w:link w:val="12"/>
    <w:semiHidden/>
    <w:uiPriority w:val="99"/>
  </w:style>
  <w:style w:type="paragraph" w:customStyle="1" w:styleId="112">
    <w:name w:val="TOC Heading"/>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3477B2" w:themeColor="accent1" w:themeShade="BF"/>
      <w:kern w:val="0"/>
      <w:sz w:val="32"/>
      <w:szCs w:val="32"/>
    </w:rPr>
  </w:style>
  <w:style w:type="table" w:customStyle="1" w:styleId="113">
    <w:name w:val="Table Normal"/>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kern w:val="0"/>
      <w:sz w:val="20"/>
      <w:szCs w:val="20"/>
    </w:rPr>
    <w:tblPr>
      <w:tblLayout w:type="fixed"/>
      <w:tblCellMar>
        <w:top w:w="0" w:type="dxa"/>
        <w:left w:w="0" w:type="dxa"/>
        <w:bottom w:w="0" w:type="dxa"/>
        <w:right w:w="0" w:type="dxa"/>
      </w:tblCellMar>
    </w:tblPr>
  </w:style>
  <w:style w:type="paragraph" w:customStyle="1" w:styleId="114">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cs="Arial Unicode MS" w:eastAsiaTheme="minorEastAsia"/>
      <w:color w:val="000000"/>
      <w:kern w:val="0"/>
      <w:sz w:val="22"/>
      <w:szCs w:val="22"/>
      <w:u w:color="000000"/>
      <w:lang w:val="en-US" w:eastAsia="zh-CN" w:bidi="ar-SA"/>
    </w:rPr>
  </w:style>
  <w:style w:type="paragraph" w:customStyle="1" w:styleId="115">
    <w:name w:val="正文1"/>
    <w:basedOn w:val="1"/>
    <w:uiPriority w:val="0"/>
    <w:pPr>
      <w:snapToGrid w:val="0"/>
      <w:ind w:firstLine="420" w:firstLineChars="200"/>
    </w:pPr>
    <w:rPr>
      <w:rFonts w:ascii="Calibri" w:hAnsi="Calibri" w:eastAsia="微软雅黑" w:cs="Times New Roman"/>
      <w:color w:val="000000"/>
      <w:szCs w:val="21"/>
    </w:rPr>
  </w:style>
  <w:style w:type="character" w:customStyle="1" w:styleId="116">
    <w:name w:val="apple-converted-space"/>
    <w:basedOn w:val="24"/>
    <w:uiPriority w:val="0"/>
  </w:style>
  <w:style w:type="table" w:customStyle="1" w:styleId="117">
    <w:name w:val="无格式表格 31"/>
    <w:basedOn w:val="22"/>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118">
    <w:name w:val="未处理的提及1"/>
    <w:basedOn w:val="24"/>
    <w:semiHidden/>
    <w:unhideWhenUsed/>
    <w:uiPriority w:val="99"/>
    <w:rPr>
      <w:color w:val="605E5C"/>
      <w:shd w:val="clear" w:color="auto" w:fill="E1DFDD"/>
    </w:rPr>
  </w:style>
  <w:style w:type="character" w:customStyle="1" w:styleId="119">
    <w:name w:val="tlid-translation"/>
    <w:basedOn w:val="24"/>
    <w:uiPriority w:val="0"/>
  </w:style>
  <w:style w:type="character" w:customStyle="1" w:styleId="120">
    <w:name w:val="批注框文本 字符"/>
    <w:basedOn w:val="24"/>
    <w:link w:val="13"/>
    <w:semiHidden/>
    <w:uiPriority w:val="99"/>
    <w:rPr>
      <w:sz w:val="18"/>
      <w:szCs w:val="18"/>
    </w:rPr>
  </w:style>
  <w:style w:type="character" w:customStyle="1" w:styleId="121">
    <w:name w:val="未处理的提及2"/>
    <w:basedOn w:val="24"/>
    <w:semiHidden/>
    <w:unhideWhenUsed/>
    <w:uiPriority w:val="99"/>
    <w:rPr>
      <w:color w:val="605E5C"/>
      <w:shd w:val="clear" w:color="auto" w:fill="E1DFDD"/>
    </w:rPr>
  </w:style>
  <w:style w:type="character" w:customStyle="1" w:styleId="122">
    <w:name w:val="正文文本 字符"/>
    <w:basedOn w:val="24"/>
    <w:link w:val="8"/>
    <w:semiHidden/>
    <w:uiPriority w:val="1"/>
    <w:rPr>
      <w:rFonts w:ascii="仿宋_GB2312" w:hAnsi="仿宋_GB2312" w:eastAsia="仿宋_GB2312" w:cs="仿宋_GB2312"/>
      <w:kern w:val="0"/>
      <w:sz w:val="24"/>
      <w:szCs w:val="24"/>
      <w:lang w:val="zh-CN" w:bidi="zh-CN"/>
    </w:rPr>
  </w:style>
  <w:style w:type="character" w:customStyle="1" w:styleId="123">
    <w:name w:val="dropdown"/>
    <w:basedOn w:val="24"/>
    <w:uiPriority w:val="0"/>
    <w:rPr>
      <w:bdr w:val="none" w:color="auto" w:sz="0" w:space="0"/>
    </w:rPr>
  </w:style>
  <w:style w:type="character" w:customStyle="1" w:styleId="124">
    <w:name w:val="dropdown1"/>
    <w:basedOn w:val="24"/>
    <w:uiPriority w:val="0"/>
    <w:rPr>
      <w:bdr w:val="none" w:color="auto" w:sz="0" w:space="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元素">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AD323-99E3-477A-8874-F59472B02338}">
  <ds:schemaRefs/>
</ds:datastoreItem>
</file>

<file path=docProps/app.xml><?xml version="1.0" encoding="utf-8"?>
<Properties xmlns="http://schemas.openxmlformats.org/officeDocument/2006/extended-properties" xmlns:vt="http://schemas.openxmlformats.org/officeDocument/2006/docPropsVTypes">
  <Template>Normal.dotm</Template>
  <Company>二零二一年 十二月</Company>
  <Pages>20</Pages>
  <Words>959</Words>
  <Characters>5468</Characters>
  <Lines>45</Lines>
  <Paragraphs>12</Paragraphs>
  <TotalTime>3</TotalTime>
  <ScaleCrop>false</ScaleCrop>
  <LinksUpToDate>false</LinksUpToDate>
  <CharactersWithSpaces>6415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2021-12-03T00:55:00Z</dcterms:created>
  <dc:creator>杭州创想云科技有限公司</dc:creator>
  <cp:lastModifiedBy>方维钦</cp:lastModifiedBy>
  <cp:lastPrinted>2021-12-02T19:02:00Z</cp:lastPrinted>
  <dcterms:modified xsi:type="dcterms:W3CDTF">2021-12-09T00:26:22Z</dcterms:modified>
  <dc:title>培训方案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1D7608D8363A4004A30604A4A6901911</vt:lpwstr>
  </property>
</Properties>
</file>