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57" w:rsidRPr="002D5F87" w:rsidRDefault="00FE2357" w:rsidP="002D5F87">
      <w:pPr>
        <w:pStyle w:val="a5"/>
        <w:widowControl/>
        <w:shd w:val="clear" w:color="auto" w:fill="FFFFFF"/>
        <w:spacing w:before="100" w:after="100"/>
        <w:jc w:val="center"/>
        <w:rPr>
          <w:rStyle w:val="2Char"/>
          <w:sz w:val="28"/>
          <w:szCs w:val="28"/>
        </w:rPr>
      </w:pPr>
      <w:r w:rsidRPr="002D5F87">
        <w:rPr>
          <w:rStyle w:val="2Char"/>
          <w:rFonts w:hint="eastAsia"/>
          <w:sz w:val="28"/>
          <w:szCs w:val="28"/>
        </w:rPr>
        <w:t>集美工业学校空调清洗、消毒报价</w:t>
      </w:r>
    </w:p>
    <w:p w:rsidR="00FE2357" w:rsidRPr="00FE2357" w:rsidRDefault="00FE2357" w:rsidP="00FE2357">
      <w:pPr>
        <w:pStyle w:val="a5"/>
        <w:widowControl/>
        <w:shd w:val="clear" w:color="auto" w:fill="FFFFFF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E2357">
        <w:rPr>
          <w:rStyle w:val="2Char"/>
          <w:rFonts w:hint="eastAsia"/>
          <w:b w:val="0"/>
          <w:sz w:val="28"/>
          <w:szCs w:val="28"/>
        </w:rPr>
        <w:t>一</w:t>
      </w:r>
      <w:proofErr w:type="gramEnd"/>
      <w:r w:rsidRPr="00FE2357">
        <w:rPr>
          <w:rStyle w:val="2Char"/>
          <w:rFonts w:hint="eastAsia"/>
          <w:b w:val="0"/>
          <w:sz w:val="28"/>
          <w:szCs w:val="28"/>
        </w:rPr>
        <w:t>：</w:t>
      </w: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多联机机组内机深度清洗、消毒</w:t>
      </w:r>
    </w:p>
    <w:p w:rsidR="00FE2357" w:rsidRPr="00FE2357" w:rsidRDefault="00FE2357" w:rsidP="00FE2357">
      <w:pPr>
        <w:pStyle w:val="a5"/>
        <w:widowControl/>
        <w:numPr>
          <w:ilvl w:val="0"/>
          <w:numId w:val="3"/>
        </w:numPr>
        <w:shd w:val="clear" w:color="auto" w:fill="FFFFFF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室内机过滤</w:t>
      </w:r>
      <w:proofErr w:type="gramStart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网专业</w:t>
      </w:r>
      <w:proofErr w:type="gramEnd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清洗剂清洗并用高温蒸汽消毒；</w:t>
      </w:r>
    </w:p>
    <w:p w:rsidR="00FE2357" w:rsidRPr="00FE2357" w:rsidRDefault="00FE2357" w:rsidP="00FE2357">
      <w:pPr>
        <w:pStyle w:val="a5"/>
        <w:widowControl/>
        <w:numPr>
          <w:ilvl w:val="0"/>
          <w:numId w:val="3"/>
        </w:numPr>
        <w:shd w:val="clear" w:color="auto" w:fill="FFFFFF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室内机的风轮高压冲洗并用高温蒸汽消毒、室内机的回风箱清洁、室内机的送风口、回风口清洁并用高温蒸汽消毒、清洁主控板上的灰尘及异物、</w:t>
      </w:r>
    </w:p>
    <w:p w:rsidR="00FE2357" w:rsidRPr="00FE2357" w:rsidRDefault="00FE2357" w:rsidP="00FE2357">
      <w:pPr>
        <w:pStyle w:val="a5"/>
        <w:widowControl/>
        <w:numPr>
          <w:ilvl w:val="0"/>
          <w:numId w:val="3"/>
        </w:numPr>
        <w:shd w:val="clear" w:color="auto" w:fill="FFFFFF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清洗外机的冷凝器翅片，条件允许的情况下并用高温蒸汽消毒、清洗</w:t>
      </w:r>
      <w:proofErr w:type="gramStart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外机风叶</w:t>
      </w:r>
      <w:proofErr w:type="gramEnd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及清洁外机工作箱的内部的杂物、</w:t>
      </w:r>
    </w:p>
    <w:p w:rsidR="00FE2357" w:rsidRPr="00FE2357" w:rsidRDefault="00FE2357" w:rsidP="00FE2357">
      <w:pPr>
        <w:pStyle w:val="a5"/>
        <w:widowControl/>
        <w:numPr>
          <w:ilvl w:val="0"/>
          <w:numId w:val="3"/>
        </w:numPr>
        <w:shd w:val="clear" w:color="auto" w:fill="FFFFFF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风机盘管清洗、消毒，使用高压水及专业清洗剂清洗过滤网，并用高温蒸汽消毒；</w:t>
      </w:r>
    </w:p>
    <w:p w:rsidR="00FE2357" w:rsidRPr="00FE2357" w:rsidRDefault="00FE2357" w:rsidP="00FE2357">
      <w:pPr>
        <w:pStyle w:val="a5"/>
        <w:widowControl/>
        <w:shd w:val="clear" w:color="auto" w:fill="FFFFFF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bookmarkStart w:id="0" w:name="OLE_LINK1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二：分体空调清洗、消毒（指全楼所有分体、柜式等空调）</w:t>
      </w:r>
    </w:p>
    <w:p w:rsidR="00FE2357" w:rsidRPr="00FE2357" w:rsidRDefault="00FE2357" w:rsidP="00FE2357">
      <w:pPr>
        <w:pStyle w:val="a5"/>
        <w:widowControl/>
        <w:numPr>
          <w:ilvl w:val="0"/>
          <w:numId w:val="4"/>
        </w:numPr>
        <w:shd w:val="clear" w:color="auto" w:fill="FFFFFF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内机套接水袋，专业清洗剂清洗蒸发器并用高温蒸汽消毒；专业清洗剂清洗过滤网，并用高温蒸汽消毒；擦洗出风口及空调机表面；</w:t>
      </w:r>
    </w:p>
    <w:p w:rsidR="00FE2357" w:rsidRPr="00FE2357" w:rsidRDefault="00FE2357" w:rsidP="00FE2357">
      <w:pPr>
        <w:pStyle w:val="a5"/>
        <w:widowControl/>
        <w:numPr>
          <w:ilvl w:val="0"/>
          <w:numId w:val="4"/>
        </w:numPr>
        <w:shd w:val="clear" w:color="auto" w:fill="FFFFFF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根据空调的脏度对内机回风</w:t>
      </w:r>
      <w:proofErr w:type="gramStart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栅进行</w:t>
      </w:r>
      <w:proofErr w:type="gramEnd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清洗或清扫，保持电器盒的清洁，使用专用清洗剂及高压水枪反复冲洗外机冷凝器及风叶，使空调</w:t>
      </w:r>
      <w:proofErr w:type="gramStart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内外机</w:t>
      </w:r>
      <w:proofErr w:type="gramEnd"/>
      <w:r w:rsidRPr="00FE2357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保持干净整洁，清洗后必须保证出风口及回风口的温度是否正常；</w:t>
      </w:r>
    </w:p>
    <w:bookmarkEnd w:id="0"/>
    <w:p w:rsidR="00FE2357" w:rsidRDefault="00FE2357" w:rsidP="00FE2357">
      <w:pPr>
        <w:rPr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三：</w:t>
      </w:r>
      <w:r>
        <w:rPr>
          <w:rFonts w:hint="eastAsia"/>
          <w:bCs/>
          <w:sz w:val="28"/>
          <w:szCs w:val="28"/>
        </w:rPr>
        <w:t>空调清洗后现场清扫干净，不损坏学校任何物品</w:t>
      </w:r>
    </w:p>
    <w:p w:rsidR="00FE2357" w:rsidRDefault="00FE2357" w:rsidP="00FE235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四：空调数量</w:t>
      </w:r>
      <w:r>
        <w:rPr>
          <w:rFonts w:hint="eastAsia"/>
          <w:bCs/>
          <w:sz w:val="28"/>
          <w:szCs w:val="28"/>
        </w:rPr>
        <w:t>1288</w:t>
      </w:r>
      <w:r>
        <w:rPr>
          <w:rFonts w:hint="eastAsia"/>
          <w:bCs/>
          <w:sz w:val="28"/>
          <w:szCs w:val="28"/>
        </w:rPr>
        <w:t>台（全校空调</w:t>
      </w:r>
      <w:proofErr w:type="gramStart"/>
      <w:r>
        <w:rPr>
          <w:rFonts w:hint="eastAsia"/>
          <w:bCs/>
          <w:sz w:val="28"/>
          <w:szCs w:val="28"/>
        </w:rPr>
        <w:t>清洗按</w:t>
      </w:r>
      <w:proofErr w:type="gramEnd"/>
      <w:r>
        <w:rPr>
          <w:rFonts w:hint="eastAsia"/>
          <w:bCs/>
          <w:sz w:val="28"/>
          <w:szCs w:val="28"/>
        </w:rPr>
        <w:t>1288</w:t>
      </w:r>
      <w:r>
        <w:rPr>
          <w:rFonts w:hint="eastAsia"/>
          <w:bCs/>
          <w:sz w:val="28"/>
          <w:szCs w:val="28"/>
        </w:rPr>
        <w:t>台计算，请各报价单位</w:t>
      </w:r>
      <w:r>
        <w:rPr>
          <w:rFonts w:hint="eastAsia"/>
          <w:bCs/>
          <w:sz w:val="28"/>
          <w:szCs w:val="28"/>
        </w:rPr>
        <w:lastRenderedPageBreak/>
        <w:t>自行到学校现场勘察核算）</w:t>
      </w:r>
    </w:p>
    <w:p w:rsidR="007809F9" w:rsidRDefault="007809F9" w:rsidP="00FE235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五：资质及安全要求</w:t>
      </w:r>
    </w:p>
    <w:p w:rsidR="007809F9" w:rsidRPr="007809F9" w:rsidRDefault="007809F9" w:rsidP="007809F9">
      <w:pPr>
        <w:pStyle w:val="a6"/>
        <w:numPr>
          <w:ilvl w:val="0"/>
          <w:numId w:val="5"/>
        </w:numPr>
        <w:ind w:firstLineChars="0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7809F9">
        <w:rPr>
          <w:rFonts w:hint="eastAsia"/>
          <w:sz w:val="28"/>
          <w:szCs w:val="28"/>
        </w:rPr>
        <w:t>具备独立的法人资质，须提供法人营业执照、组织机构代码证副本复印件</w:t>
      </w:r>
      <w:r w:rsidRPr="007809F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7809F9" w:rsidRPr="007809F9" w:rsidRDefault="007809F9" w:rsidP="007809F9">
      <w:pPr>
        <w:pStyle w:val="a6"/>
        <w:numPr>
          <w:ilvl w:val="0"/>
          <w:numId w:val="5"/>
        </w:numPr>
        <w:ind w:firstLineChars="0"/>
        <w:rPr>
          <w:bCs/>
          <w:sz w:val="28"/>
          <w:szCs w:val="28"/>
        </w:rPr>
      </w:pPr>
      <w:r w:rsidRPr="007809F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具有</w:t>
      </w:r>
      <w:r w:rsidRPr="007809F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《空调设备安装维修施工企业资质》</w:t>
      </w:r>
      <w:r w:rsidRPr="007809F9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7809F9" w:rsidRPr="002D5F87" w:rsidRDefault="007809F9" w:rsidP="007809F9">
      <w:pPr>
        <w:pStyle w:val="a6"/>
        <w:numPr>
          <w:ilvl w:val="0"/>
          <w:numId w:val="5"/>
        </w:numPr>
        <w:ind w:firstLineChars="0"/>
        <w:rPr>
          <w:bCs/>
          <w:sz w:val="28"/>
          <w:szCs w:val="28"/>
        </w:rPr>
      </w:pPr>
      <w:r w:rsidRPr="007809F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签订安全协议（清洗过程安全责任由施工单位负责，相关费用包括在整个项目</w:t>
      </w:r>
      <w:r w:rsidR="00C7275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报价</w:t>
      </w:r>
      <w:r w:rsidRPr="007809F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中）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；</w:t>
      </w:r>
    </w:p>
    <w:p w:rsidR="002D5F87" w:rsidRDefault="002D5F87" w:rsidP="002D5F8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六：验收方式</w:t>
      </w:r>
    </w:p>
    <w:p w:rsidR="002D5F87" w:rsidRPr="002D5F87" w:rsidRDefault="002D5F87" w:rsidP="002D5F8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清洗、消毒过程中由总务处安排二个人进行监督配合，施工结束后组织相关人员进行验收</w:t>
      </w:r>
      <w:r w:rsidR="00D10870">
        <w:rPr>
          <w:rFonts w:hint="eastAsia"/>
          <w:bCs/>
          <w:sz w:val="28"/>
          <w:szCs w:val="28"/>
        </w:rPr>
        <w:t>，验收合格后付款总价</w:t>
      </w:r>
      <w:r w:rsidR="00D10870">
        <w:rPr>
          <w:rFonts w:hint="eastAsia"/>
          <w:bCs/>
          <w:sz w:val="28"/>
          <w:szCs w:val="28"/>
        </w:rPr>
        <w:t>50%</w:t>
      </w:r>
      <w:r w:rsidR="00D10870">
        <w:rPr>
          <w:rFonts w:hint="eastAsia"/>
          <w:bCs/>
          <w:sz w:val="28"/>
          <w:szCs w:val="28"/>
        </w:rPr>
        <w:t>，待正常使用</w:t>
      </w:r>
      <w:r w:rsidR="00D10870">
        <w:rPr>
          <w:rFonts w:hint="eastAsia"/>
          <w:bCs/>
          <w:sz w:val="28"/>
          <w:szCs w:val="28"/>
        </w:rPr>
        <w:t>10</w:t>
      </w:r>
      <w:r w:rsidR="00D10870">
        <w:rPr>
          <w:rFonts w:hint="eastAsia"/>
          <w:bCs/>
          <w:sz w:val="28"/>
          <w:szCs w:val="28"/>
        </w:rPr>
        <w:t>个工作日后未能发现其他问题支付</w:t>
      </w:r>
      <w:r w:rsidR="00D10870">
        <w:rPr>
          <w:rFonts w:hint="eastAsia"/>
          <w:bCs/>
          <w:sz w:val="28"/>
          <w:szCs w:val="28"/>
        </w:rPr>
        <w:t>50%</w:t>
      </w:r>
      <w:r w:rsidR="00D10870">
        <w:rPr>
          <w:rFonts w:hint="eastAsia"/>
          <w:bCs/>
          <w:sz w:val="28"/>
          <w:szCs w:val="28"/>
        </w:rPr>
        <w:t>。</w:t>
      </w:r>
    </w:p>
    <w:p w:rsidR="007809F9" w:rsidRDefault="007809F9" w:rsidP="00FE2357">
      <w:pPr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五：报价要求</w:t>
      </w:r>
      <w:r w:rsidR="002D5F87">
        <w:rPr>
          <w:rFonts w:hint="eastAsia"/>
          <w:bCs/>
          <w:sz w:val="28"/>
          <w:szCs w:val="28"/>
        </w:rPr>
        <w:t xml:space="preserve"> </w:t>
      </w:r>
      <w:r w:rsidR="002D5F87">
        <w:rPr>
          <w:rFonts w:hint="eastAsia"/>
          <w:bCs/>
          <w:sz w:val="28"/>
          <w:szCs w:val="28"/>
        </w:rPr>
        <w:t>（含税）</w:t>
      </w:r>
      <w:r w:rsidR="002D5F87" w:rsidRPr="002D5F87">
        <w:rPr>
          <w:rFonts w:hint="eastAsia"/>
          <w:bCs/>
          <w:sz w:val="28"/>
          <w:szCs w:val="28"/>
          <w:u w:val="single"/>
        </w:rPr>
        <w:t xml:space="preserve">                      </w:t>
      </w:r>
    </w:p>
    <w:p w:rsidR="002D5F87" w:rsidRDefault="002D5F87" w:rsidP="00FE235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六：现场勘察联系人：</w:t>
      </w:r>
      <w:r w:rsidR="004E7D48">
        <w:rPr>
          <w:rFonts w:hint="eastAsia"/>
          <w:bCs/>
          <w:sz w:val="28"/>
          <w:szCs w:val="28"/>
        </w:rPr>
        <w:t>郭</w:t>
      </w:r>
      <w:r w:rsidR="004E7D48" w:rsidRPr="004E7D48">
        <w:rPr>
          <w:rFonts w:hint="eastAsia"/>
          <w:bCs/>
          <w:sz w:val="28"/>
          <w:szCs w:val="28"/>
        </w:rPr>
        <w:t>振平</w:t>
      </w:r>
      <w:r w:rsidR="004E7D48">
        <w:rPr>
          <w:rFonts w:hint="eastAsia"/>
          <w:bCs/>
          <w:sz w:val="28"/>
          <w:szCs w:val="28"/>
        </w:rPr>
        <w:t xml:space="preserve">  </w:t>
      </w:r>
      <w:r w:rsidR="004E7D48" w:rsidRPr="004E7D48">
        <w:rPr>
          <w:rFonts w:ascii="Arial" w:hAnsi="Arial" w:cs="Arial"/>
          <w:color w:val="333333"/>
          <w:sz w:val="28"/>
          <w:szCs w:val="28"/>
        </w:rPr>
        <w:t>13774873194</w:t>
      </w:r>
    </w:p>
    <w:p w:rsidR="002D5F87" w:rsidRDefault="00D10870" w:rsidP="00FE2357">
      <w:pPr>
        <w:rPr>
          <w:rFonts w:asciiTheme="minorEastAsia" w:hAnsiTheme="minorEastAsia"/>
          <w:b/>
          <w:sz w:val="28"/>
          <w:szCs w:val="28"/>
        </w:rPr>
      </w:pPr>
      <w:r w:rsidRPr="00D10870">
        <w:rPr>
          <w:rFonts w:hint="eastAsia"/>
          <w:b/>
          <w:bCs/>
          <w:sz w:val="28"/>
          <w:szCs w:val="28"/>
        </w:rPr>
        <w:t>七：</w:t>
      </w:r>
      <w:r w:rsidRPr="00D10870">
        <w:rPr>
          <w:rFonts w:asciiTheme="minorEastAsia" w:hAnsiTheme="minorEastAsia" w:hint="eastAsia"/>
          <w:b/>
          <w:sz w:val="28"/>
          <w:szCs w:val="28"/>
        </w:rPr>
        <w:t>报价密封盖章后有效期内送到嘉庚大楼812总务处（交报价时总务处签字），报价有效期至2020年03月</w:t>
      </w:r>
      <w:r>
        <w:rPr>
          <w:rFonts w:asciiTheme="minorEastAsia" w:hAnsiTheme="minorEastAsia" w:hint="eastAsia"/>
          <w:b/>
          <w:sz w:val="28"/>
          <w:szCs w:val="28"/>
        </w:rPr>
        <w:t>16</w:t>
      </w:r>
      <w:r w:rsidRPr="00D10870">
        <w:rPr>
          <w:rFonts w:asciiTheme="minorEastAsia" w:hAnsiTheme="minorEastAsia" w:hint="eastAsia"/>
          <w:b/>
          <w:sz w:val="28"/>
          <w:szCs w:val="28"/>
        </w:rPr>
        <w:t>午9点；</w:t>
      </w:r>
    </w:p>
    <w:tbl>
      <w:tblPr>
        <w:tblW w:w="9948" w:type="dxa"/>
        <w:tblInd w:w="108" w:type="dxa"/>
        <w:tblLook w:val="04A0"/>
      </w:tblPr>
      <w:tblGrid>
        <w:gridCol w:w="1278"/>
        <w:gridCol w:w="1278"/>
        <w:gridCol w:w="2276"/>
        <w:gridCol w:w="5116"/>
      </w:tblGrid>
      <w:tr w:rsidR="00D10870" w:rsidRPr="00236D27" w:rsidTr="0004722C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集美工业学校总务科</w:t>
            </w:r>
          </w:p>
        </w:tc>
      </w:tr>
      <w:tr w:rsidR="00D10870" w:rsidRPr="00236D27" w:rsidTr="0004722C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联系人：   </w:t>
            </w:r>
            <w:proofErr w:type="gramStart"/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方维钦</w:t>
            </w:r>
            <w:proofErr w:type="gramEnd"/>
          </w:p>
        </w:tc>
      </w:tr>
      <w:tr w:rsidR="00D10870" w:rsidRPr="00236D27" w:rsidTr="0004722C">
        <w:trPr>
          <w:trHeight w:val="285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D1087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36D2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联系电话：7790922</w:t>
            </w:r>
          </w:p>
        </w:tc>
      </w:tr>
      <w:tr w:rsidR="00D10870" w:rsidRPr="00236D27" w:rsidTr="0004722C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870" w:rsidRPr="00236D27" w:rsidRDefault="00D10870" w:rsidP="000472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0870" w:rsidRPr="00D10870" w:rsidRDefault="00D10870" w:rsidP="00FE2357">
      <w:pPr>
        <w:rPr>
          <w:b/>
          <w:bCs/>
          <w:sz w:val="28"/>
          <w:szCs w:val="28"/>
        </w:rPr>
      </w:pPr>
    </w:p>
    <w:p w:rsidR="00FE2357" w:rsidRPr="00C72751" w:rsidRDefault="002D5F87" w:rsidP="00C7275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</w:p>
    <w:sectPr w:rsidR="00FE2357" w:rsidRPr="00C72751" w:rsidSect="002D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2E" w:rsidRDefault="00C53C2E" w:rsidP="00C72751">
      <w:r>
        <w:separator/>
      </w:r>
    </w:p>
  </w:endnote>
  <w:endnote w:type="continuationSeparator" w:id="0">
    <w:p w:rsidR="00C53C2E" w:rsidRDefault="00C53C2E" w:rsidP="00C7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2E" w:rsidRDefault="00C53C2E" w:rsidP="00C72751">
      <w:r>
        <w:separator/>
      </w:r>
    </w:p>
  </w:footnote>
  <w:footnote w:type="continuationSeparator" w:id="0">
    <w:p w:rsidR="00C53C2E" w:rsidRDefault="00C53C2E" w:rsidP="00C72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D43"/>
    <w:multiLevelType w:val="hybridMultilevel"/>
    <w:tmpl w:val="7CA41D56"/>
    <w:lvl w:ilvl="0" w:tplc="543CDCF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E55B9"/>
    <w:multiLevelType w:val="hybridMultilevel"/>
    <w:tmpl w:val="43E634CC"/>
    <w:lvl w:ilvl="0" w:tplc="317A7E1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853B2"/>
    <w:multiLevelType w:val="hybridMultilevel"/>
    <w:tmpl w:val="692081E6"/>
    <w:lvl w:ilvl="0" w:tplc="19AE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365288"/>
    <w:multiLevelType w:val="hybridMultilevel"/>
    <w:tmpl w:val="2E42017A"/>
    <w:lvl w:ilvl="0" w:tplc="B4FCA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630264"/>
    <w:multiLevelType w:val="hybridMultilevel"/>
    <w:tmpl w:val="AD5C4D04"/>
    <w:lvl w:ilvl="0" w:tplc="8CBEF1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357"/>
    <w:rsid w:val="00176BA8"/>
    <w:rsid w:val="002D5F87"/>
    <w:rsid w:val="00314B64"/>
    <w:rsid w:val="004E7D48"/>
    <w:rsid w:val="007809F9"/>
    <w:rsid w:val="008A0D0C"/>
    <w:rsid w:val="008E0F14"/>
    <w:rsid w:val="00933517"/>
    <w:rsid w:val="00954B24"/>
    <w:rsid w:val="00B4223D"/>
    <w:rsid w:val="00C03A65"/>
    <w:rsid w:val="00C53C2E"/>
    <w:rsid w:val="00C72751"/>
    <w:rsid w:val="00D012BC"/>
    <w:rsid w:val="00D10870"/>
    <w:rsid w:val="00F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Normal (Web)"/>
    <w:basedOn w:val="a"/>
    <w:qFormat/>
    <w:rsid w:val="00FE235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809F9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C7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C72751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7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72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5</cp:revision>
  <dcterms:created xsi:type="dcterms:W3CDTF">2020-03-10T02:08:00Z</dcterms:created>
  <dcterms:modified xsi:type="dcterms:W3CDTF">2020-03-10T07:14:00Z</dcterms:modified>
</cp:coreProperties>
</file>